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794252" w:rsidRPr="00794252" w14:paraId="50C6773F" w14:textId="77777777" w:rsidTr="00B428F3">
        <w:trPr>
          <w:trHeight w:val="709"/>
          <w:jc w:val="center"/>
        </w:trPr>
        <w:tc>
          <w:tcPr>
            <w:tcW w:w="4821" w:type="dxa"/>
          </w:tcPr>
          <w:p w14:paraId="1E9CDB95" w14:textId="074714D9" w:rsidR="00B828A5" w:rsidRPr="00794252" w:rsidRDefault="00B828A5" w:rsidP="00FF2949">
            <w:pPr>
              <w:widowControl w:val="0"/>
              <w:jc w:val="center"/>
              <w:rPr>
                <w:rFonts w:eastAsia="Calibri" w:cs="Times New Roman"/>
                <w:b/>
                <w:color w:val="000000" w:themeColor="text1"/>
                <w:sz w:val="26"/>
                <w:szCs w:val="26"/>
              </w:rPr>
            </w:pPr>
            <w:r w:rsidRPr="00794252">
              <w:rPr>
                <w:rFonts w:eastAsia="Calibri" w:cs="Times New Roman"/>
                <w:b/>
                <w:color w:val="000000" w:themeColor="text1"/>
                <w:sz w:val="26"/>
                <w:szCs w:val="26"/>
              </w:rPr>
              <w:t xml:space="preserve">BỘ </w:t>
            </w:r>
            <w:r w:rsidR="0062253B">
              <w:rPr>
                <w:rFonts w:eastAsia="Calibri" w:cs="Times New Roman"/>
                <w:b/>
                <w:color w:val="000000" w:themeColor="text1"/>
                <w:sz w:val="26"/>
                <w:szCs w:val="26"/>
              </w:rPr>
              <w:t>NÔNG NGHIỆP</w:t>
            </w:r>
            <w:r w:rsidRPr="00794252">
              <w:rPr>
                <w:rFonts w:eastAsia="Calibri" w:cs="Times New Roman"/>
                <w:b/>
                <w:color w:val="000000" w:themeColor="text1"/>
                <w:sz w:val="26"/>
                <w:szCs w:val="26"/>
              </w:rPr>
              <w:t xml:space="preserve"> VÀ MÔI TRƯỜNG</w:t>
            </w:r>
          </w:p>
          <w:p w14:paraId="69D4F3BC" w14:textId="1C959C6F" w:rsidR="00B428F3" w:rsidRDefault="00B428F3" w:rsidP="00FF2949">
            <w:pPr>
              <w:widowControl w:val="0"/>
              <w:jc w:val="center"/>
              <w:rPr>
                <w:rFonts w:eastAsia="Calibri" w:cs="Times New Roman"/>
                <w:b/>
                <w:bCs/>
                <w:color w:val="000000" w:themeColor="text1"/>
                <w:sz w:val="26"/>
                <w:szCs w:val="26"/>
              </w:rPr>
            </w:pPr>
            <w:r w:rsidRPr="00794252">
              <w:rPr>
                <w:rFonts w:eastAsia="Calibri" w:cs="Times New Roman"/>
                <w:b/>
                <w:noProof/>
                <w:color w:val="000000" w:themeColor="text1"/>
                <w:spacing w:val="-16"/>
                <w:sz w:val="26"/>
                <w:szCs w:val="26"/>
                <w:lang w:val="en-US"/>
              </w:rPr>
              <mc:AlternateContent>
                <mc:Choice Requires="wps">
                  <w:drawing>
                    <wp:anchor distT="0" distB="0" distL="114300" distR="114300" simplePos="0" relativeHeight="251659264" behindDoc="0" locked="0" layoutInCell="1" allowOverlap="1" wp14:anchorId="35E9C0FF" wp14:editId="4F45B183">
                      <wp:simplePos x="0" y="0"/>
                      <wp:positionH relativeFrom="column">
                        <wp:posOffset>867410</wp:posOffset>
                      </wp:positionH>
                      <wp:positionV relativeFrom="paragraph">
                        <wp:posOffset>34925</wp:posOffset>
                      </wp:positionV>
                      <wp:extent cx="11118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438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2.75pt" to="15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tWGwIAADYEAAAOAAAAZHJzL2Uyb0RvYy54bWysU8GO2jAQvVfqP1i+Q0gKFCLCqkqgl20X&#10;ie0HGNtJrDq2ZRsCqvrvHRuC2PZSVc3BGXtmnt/MPK+ezp1EJ26d0KrA6XiCEVdUM6GaAn973Y4W&#10;GDlPFCNSK17gC3f4af3+3ao3Oc90qyXjFgGIcnlvCtx6b/IkcbTlHXFjbbgCZ61tRzxsbZMwS3pA&#10;72SSTSbzpNeWGaspdw5Oq6sTryN+XXPqX+racY9kgYGbj6uN6yGsyXpF8sYS0wp6o0H+gUVHhIJL&#10;71AV8QQdrfgDqhPUaqdrP6a6S3RdC8pjDVBNOvmtmn1LDI+1QHOcubfJ/T9Y+vW0s0iwAmcYKdLB&#10;iPbeEtG0HpVaKWigtigLfeqNyyG8VDsbKqVntTfPmn53SOmyJarhke/rxQBIGjKSNylh4wzcdui/&#10;aAYx5Oh1bNq5tl2AhHagc5zN5T4bfvaIwmEK32Ixw4gOvoTkQ6Kxzn/mukPBKLAUKrSN5OT07Hwg&#10;QvIhJBwrvRVSxtFLhfoCL2fZLCY4LQULzhDmbHMopUUnEsQTv1gVeB7DrD4qFsFaTtjmZnsi5NWG&#10;y6UKeFAK0LlZV3X8WE6Wm8VmMR1Ns/lmNJ1U1ejTtpyO5tv046z6UJVllf4M1NJp3grGuArsBqWm&#10;079Twu3NXDV21+q9Dclb9NgvIDv8I+k4yzC+qxAOml12dpgxiDMG3x5SUP/jHuzH577+BQAA//8D&#10;AFBLAwQUAAYACAAAACEAOWEhx9oAAAAHAQAADwAAAGRycy9kb3ducmV2LnhtbEyOQU+DQBCF7yb+&#10;h82YeGnahZJSgyyNUbl5sWq8TmEEIjtL2W2L/nrHXvT45b289+WbyfbqSKPvHBuIFxEo4srVHTcG&#10;Xl/K+Q0oH5Br7B2TgS/ysCkuL3LManfiZzpuQ6NkhH2GBtoQhkxrX7Vk0S/cQCzZhxstBsGx0fWI&#10;Jxm3vV5GUaotdiwPLQ5031L1uT1YA758o335Patm0XvSOFruH54e0Zjrq+nuFlSgKfyV4Vdf1KEQ&#10;p507cO1VL5ykqVQNrFagJE/ieA1qd2Zd5Pq/f/EDAAD//wMAUEsBAi0AFAAGAAgAAAAhALaDOJL+&#10;AAAA4QEAABMAAAAAAAAAAAAAAAAAAAAAAFtDb250ZW50X1R5cGVzXS54bWxQSwECLQAUAAYACAAA&#10;ACEAOP0h/9YAAACUAQAACwAAAAAAAAAAAAAAAAAvAQAAX3JlbHMvLnJlbHNQSwECLQAUAAYACAAA&#10;ACEAMOhLVhsCAAA2BAAADgAAAAAAAAAAAAAAAAAuAgAAZHJzL2Uyb0RvYy54bWxQSwECLQAUAAYA&#10;CAAAACEAOWEhx9oAAAAHAQAADwAAAAAAAAAAAAAAAAB1BAAAZHJzL2Rvd25yZXYueG1sUEsFBgAA&#10;AAAEAAQA8wAAAHwFAAAAAA==&#10;"/>
                  </w:pict>
                </mc:Fallback>
              </mc:AlternateContent>
            </w:r>
          </w:p>
          <w:p w14:paraId="02A0AE83" w14:textId="609CDB66" w:rsidR="00B828A5" w:rsidRPr="00794252" w:rsidRDefault="00B428F3" w:rsidP="00C370B9">
            <w:pPr>
              <w:widowControl w:val="0"/>
              <w:jc w:val="center"/>
              <w:rPr>
                <w:rFonts w:eastAsia="Calibri" w:cs="Times New Roman"/>
                <w:b/>
                <w:bCs/>
                <w:color w:val="000000" w:themeColor="text1"/>
                <w:sz w:val="26"/>
                <w:szCs w:val="26"/>
              </w:rPr>
            </w:pPr>
            <w:r w:rsidRPr="00794252">
              <w:rPr>
                <w:rFonts w:eastAsia="Calibri" w:cs="Times New Roman"/>
                <w:color w:val="000000" w:themeColor="text1"/>
                <w:sz w:val="26"/>
                <w:szCs w:val="26"/>
              </w:rPr>
              <w:t>Số:         /202</w:t>
            </w:r>
            <w:r>
              <w:rPr>
                <w:rFonts w:eastAsia="Calibri" w:cs="Times New Roman"/>
                <w:color w:val="000000" w:themeColor="text1"/>
                <w:sz w:val="26"/>
                <w:szCs w:val="26"/>
              </w:rPr>
              <w:t>5</w:t>
            </w:r>
            <w:r w:rsidRPr="00794252">
              <w:rPr>
                <w:rFonts w:eastAsia="Calibri" w:cs="Times New Roman"/>
                <w:color w:val="000000" w:themeColor="text1"/>
                <w:sz w:val="26"/>
                <w:szCs w:val="26"/>
              </w:rPr>
              <w:t>/TT-B</w:t>
            </w:r>
            <w:r w:rsidR="00C370B9">
              <w:rPr>
                <w:rFonts w:eastAsia="Calibri" w:cs="Times New Roman"/>
                <w:color w:val="000000" w:themeColor="text1"/>
                <w:sz w:val="26"/>
                <w:szCs w:val="26"/>
              </w:rPr>
              <w:t>N</w:t>
            </w:r>
            <w:r w:rsidRPr="00794252">
              <w:rPr>
                <w:rFonts w:eastAsia="Calibri" w:cs="Times New Roman"/>
                <w:color w:val="000000" w:themeColor="text1"/>
                <w:sz w:val="26"/>
                <w:szCs w:val="26"/>
              </w:rPr>
              <w:t>NMT</w:t>
            </w:r>
          </w:p>
        </w:tc>
        <w:tc>
          <w:tcPr>
            <w:tcW w:w="5811" w:type="dxa"/>
          </w:tcPr>
          <w:p w14:paraId="695380B9" w14:textId="77777777" w:rsidR="00B828A5" w:rsidRPr="00794252" w:rsidRDefault="00B828A5" w:rsidP="00FF2949">
            <w:pPr>
              <w:widowControl w:val="0"/>
              <w:jc w:val="center"/>
              <w:rPr>
                <w:rFonts w:eastAsia="Calibri" w:cs="Times New Roman"/>
                <w:b/>
                <w:bCs/>
                <w:color w:val="000000" w:themeColor="text1"/>
                <w:sz w:val="26"/>
                <w:szCs w:val="26"/>
              </w:rPr>
            </w:pPr>
            <w:r w:rsidRPr="00794252">
              <w:rPr>
                <w:rFonts w:eastAsia="Calibri" w:cs="Times New Roman"/>
                <w:b/>
                <w:bCs/>
                <w:color w:val="000000" w:themeColor="text1"/>
                <w:sz w:val="26"/>
                <w:szCs w:val="26"/>
              </w:rPr>
              <w:t>CỘNG HÒA XÃ HỘI CHỦ NGHĨA VIỆT NAM</w:t>
            </w:r>
          </w:p>
          <w:p w14:paraId="437E2EB2" w14:textId="77777777" w:rsidR="00B828A5" w:rsidRPr="00794252" w:rsidRDefault="00B828A5" w:rsidP="00FF2949">
            <w:pPr>
              <w:widowControl w:val="0"/>
              <w:jc w:val="center"/>
              <w:rPr>
                <w:rFonts w:eastAsia="Calibri" w:cs="Times New Roman"/>
                <w:b/>
                <w:bCs/>
                <w:color w:val="000000" w:themeColor="text1"/>
                <w:szCs w:val="28"/>
              </w:rPr>
            </w:pPr>
            <w:r w:rsidRPr="00794252">
              <w:rPr>
                <w:rFonts w:eastAsia="Calibri" w:cs="Times New Roman"/>
                <w:b/>
                <w:bCs/>
                <w:color w:val="000000" w:themeColor="text1"/>
                <w:szCs w:val="28"/>
              </w:rPr>
              <w:t>Độc lập - Tự do - Hạnh phúc</w:t>
            </w:r>
          </w:p>
          <w:p w14:paraId="5AD24C50" w14:textId="72C559AF" w:rsidR="00B828A5" w:rsidRPr="00794252" w:rsidRDefault="00F831C5" w:rsidP="00FF2949">
            <w:pPr>
              <w:widowControl w:val="0"/>
              <w:jc w:val="center"/>
              <w:rPr>
                <w:rFonts w:eastAsia="Calibri" w:cs="Times New Roman"/>
                <w:color w:val="000000" w:themeColor="text1"/>
                <w:szCs w:val="28"/>
              </w:rPr>
            </w:pPr>
            <w:r w:rsidRPr="00794252">
              <w:rPr>
                <w:rFonts w:eastAsia="Calibri" w:cs="Times New Roman"/>
                <w:b/>
                <w:noProof/>
                <w:color w:val="000000" w:themeColor="text1"/>
                <w:spacing w:val="-16"/>
                <w:szCs w:val="28"/>
                <w:lang w:val="en-US"/>
              </w:rPr>
              <mc:AlternateContent>
                <mc:Choice Requires="wps">
                  <w:drawing>
                    <wp:anchor distT="0" distB="0" distL="114300" distR="114300" simplePos="0" relativeHeight="251660288" behindDoc="0" locked="0" layoutInCell="1" allowOverlap="1" wp14:anchorId="34D2D258" wp14:editId="16DC40C7">
                      <wp:simplePos x="0" y="0"/>
                      <wp:positionH relativeFrom="column">
                        <wp:posOffset>702095</wp:posOffset>
                      </wp:positionH>
                      <wp:positionV relativeFrom="paragraph">
                        <wp:posOffset>25400</wp:posOffset>
                      </wp:positionV>
                      <wp:extent cx="21596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66A56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pt" to="22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C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08XsaYoRvfkSUtwSjXX+E9c9CkaJpVBBNlKQ44vz&#10;gQgpbiHhWOmNkDK2Xio0lHgxnUxjgtNSsOAMYc62+0padCRheOIXqwLPY5jVB8UiWMcJW19tT4S8&#10;2HC5VAEPSgE6V+syHT8W6WI9X8/zUT6ZrUd5Wtejj5sqH8022Ydp/VRXVZ39DNSyvOgEY1wFdrdJ&#10;zfK/m4Trm7nM2H1W7zIkb9GjXkD29o+kYy9D+y6DsNfsvLW3HsNwxuDrQwrT/7gH+/G5r34BAAD/&#10;/wMAUEsDBBQABgAIAAAAIQAt4czJ2gAAAAcBAAAPAAAAZHJzL2Rvd25yZXYueG1sTI/BTsMwEETv&#10;SPyDtUhcKmq3lIJCnAoBuXFpAXHdxksSEa/T2G0DX8/CBY5PM5p9m69G36kDDbENbGE2NaCIq+Ba&#10;ri28PJcXN6BiQnbYBSYLnxRhVZye5Ji5cOQ1HTapVjLCMUMLTUp9pnWsGvIYp6Enluw9DB6T4FBr&#10;N+BRxn2n58YstceW5UKDPd03VH1s9t5CLF9pV35Nqol5u6wDzXcPT49o7fnZeHcLKtGY/srwoy/q&#10;UIjTNuzZRdUJz8xSqhYW8pLkiytzDWr7y7rI9X//4hsAAP//AwBQSwECLQAUAAYACAAAACEAtoM4&#10;kv4AAADhAQAAEwAAAAAAAAAAAAAAAAAAAAAAW0NvbnRlbnRfVHlwZXNdLnhtbFBLAQItABQABgAI&#10;AAAAIQA4/SH/1gAAAJQBAAALAAAAAAAAAAAAAAAAAC8BAABfcmVscy8ucmVsc1BLAQItABQABgAI&#10;AAAAIQDZ4aCWHQIAADYEAAAOAAAAAAAAAAAAAAAAAC4CAABkcnMvZTJvRG9jLnhtbFBLAQItABQA&#10;BgAIAAAAIQAt4czJ2gAAAAcBAAAPAAAAAAAAAAAAAAAAAHcEAABkcnMvZG93bnJldi54bWxQSwUG&#10;AAAAAAQABADzAAAAfgUAAAAA&#10;"/>
                  </w:pict>
                </mc:Fallback>
              </mc:AlternateContent>
            </w:r>
          </w:p>
        </w:tc>
      </w:tr>
      <w:tr w:rsidR="00794252" w:rsidRPr="00794252" w14:paraId="3B811DDF" w14:textId="77777777" w:rsidTr="00B428F3">
        <w:trPr>
          <w:trHeight w:val="324"/>
          <w:jc w:val="center"/>
        </w:trPr>
        <w:tc>
          <w:tcPr>
            <w:tcW w:w="4821" w:type="dxa"/>
          </w:tcPr>
          <w:p w14:paraId="68D99216" w14:textId="06A4C5E3" w:rsidR="00B828A5" w:rsidRPr="00794252" w:rsidRDefault="00B828A5" w:rsidP="0062253B">
            <w:pPr>
              <w:widowControl w:val="0"/>
              <w:jc w:val="center"/>
              <w:rPr>
                <w:rFonts w:eastAsia="Calibri" w:cs="Times New Roman"/>
                <w:color w:val="000000" w:themeColor="text1"/>
                <w:sz w:val="26"/>
                <w:szCs w:val="26"/>
              </w:rPr>
            </w:pPr>
          </w:p>
        </w:tc>
        <w:tc>
          <w:tcPr>
            <w:tcW w:w="5811" w:type="dxa"/>
          </w:tcPr>
          <w:p w14:paraId="7DC64CE6" w14:textId="0983FCDB" w:rsidR="00B828A5" w:rsidRPr="00794252" w:rsidRDefault="00B828A5" w:rsidP="0062253B">
            <w:pPr>
              <w:widowControl w:val="0"/>
              <w:jc w:val="center"/>
              <w:rPr>
                <w:rFonts w:eastAsia="Calibri" w:cs="Times New Roman"/>
                <w:color w:val="000000" w:themeColor="text1"/>
                <w:sz w:val="26"/>
                <w:szCs w:val="26"/>
              </w:rPr>
            </w:pPr>
            <w:r w:rsidRPr="00794252">
              <w:rPr>
                <w:rFonts w:eastAsia="Calibri" w:cs="Times New Roman"/>
                <w:i/>
                <w:color w:val="000000" w:themeColor="text1"/>
                <w:sz w:val="26"/>
                <w:szCs w:val="26"/>
              </w:rPr>
              <w:t>Hà Nội, ngày      tháng     năm 20</w:t>
            </w:r>
            <w:r w:rsidRPr="00794252">
              <w:rPr>
                <w:rFonts w:eastAsia="Calibri" w:cs="Times New Roman"/>
                <w:i/>
                <w:color w:val="000000" w:themeColor="text1"/>
                <w:sz w:val="26"/>
                <w:szCs w:val="26"/>
                <w:lang w:val="vi-VN"/>
              </w:rPr>
              <w:t>2</w:t>
            </w:r>
            <w:r w:rsidR="0062253B">
              <w:rPr>
                <w:rFonts w:eastAsia="Calibri" w:cs="Times New Roman"/>
                <w:i/>
                <w:color w:val="000000" w:themeColor="text1"/>
                <w:sz w:val="26"/>
                <w:szCs w:val="26"/>
              </w:rPr>
              <w:t>5</w:t>
            </w:r>
          </w:p>
        </w:tc>
      </w:tr>
    </w:tbl>
    <w:p w14:paraId="6363D9D6" w14:textId="352B7C5C" w:rsidR="00536726" w:rsidRPr="00794252" w:rsidRDefault="00B828A5" w:rsidP="00FF2949">
      <w:pPr>
        <w:widowControl w:val="0"/>
        <w:spacing w:before="240" w:after="60" w:line="320" w:lineRule="exact"/>
        <w:jc w:val="center"/>
        <w:rPr>
          <w:rFonts w:ascii="Times New Roman" w:hAnsi="Times New Roman" w:cs="Times New Roman"/>
          <w:b/>
          <w:color w:val="000000" w:themeColor="text1"/>
          <w:sz w:val="28"/>
          <w:szCs w:val="28"/>
        </w:rPr>
      </w:pPr>
      <w:r w:rsidRPr="00794252">
        <w:rPr>
          <w:rFonts w:ascii="Times New Roman" w:hAnsi="Times New Roman" w:cs="Times New Roman"/>
          <w:b/>
          <w:color w:val="000000" w:themeColor="text1"/>
          <w:sz w:val="28"/>
          <w:szCs w:val="28"/>
        </w:rPr>
        <w:t>THÔNG TƯ</w:t>
      </w:r>
    </w:p>
    <w:p w14:paraId="3252B14D" w14:textId="1AA80796" w:rsidR="00B828A5" w:rsidRPr="00794252" w:rsidRDefault="003A5FB0" w:rsidP="003A5FB0">
      <w:pPr>
        <w:widowControl w:val="0"/>
        <w:spacing w:after="0" w:line="32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Ban hành</w:t>
      </w:r>
      <w:r w:rsidR="00DB149A" w:rsidRPr="0079425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Đ</w:t>
      </w:r>
      <w:r w:rsidR="00B41C99" w:rsidRPr="00794252">
        <w:rPr>
          <w:rFonts w:ascii="Times New Roman" w:hAnsi="Times New Roman" w:cs="Times New Roman"/>
          <w:b/>
          <w:color w:val="000000" w:themeColor="text1"/>
          <w:sz w:val="28"/>
          <w:szCs w:val="28"/>
        </w:rPr>
        <w:t>ịnh mức kinh tế - kỹ thuậ</w:t>
      </w:r>
      <w:r>
        <w:rPr>
          <w:rFonts w:ascii="Times New Roman" w:hAnsi="Times New Roman" w:cs="Times New Roman"/>
          <w:b/>
          <w:color w:val="000000" w:themeColor="text1"/>
          <w:sz w:val="28"/>
          <w:szCs w:val="28"/>
        </w:rPr>
        <w:t xml:space="preserve">t </w:t>
      </w:r>
      <w:r w:rsidR="00B41C99" w:rsidRPr="00794252">
        <w:rPr>
          <w:rFonts w:ascii="Times New Roman" w:hAnsi="Times New Roman" w:cs="Times New Roman"/>
          <w:b/>
          <w:color w:val="000000" w:themeColor="text1"/>
          <w:sz w:val="28"/>
          <w:szCs w:val="28"/>
        </w:rPr>
        <w:t>đo đạc</w:t>
      </w:r>
      <w:r>
        <w:rPr>
          <w:rFonts w:ascii="Times New Roman" w:hAnsi="Times New Roman" w:cs="Times New Roman"/>
          <w:b/>
          <w:color w:val="000000" w:themeColor="text1"/>
          <w:sz w:val="28"/>
          <w:szCs w:val="28"/>
        </w:rPr>
        <w:t xml:space="preserve"> và</w:t>
      </w:r>
      <w:r w:rsidR="00B41C99" w:rsidRPr="00794252">
        <w:rPr>
          <w:rFonts w:ascii="Times New Roman" w:hAnsi="Times New Roman" w:cs="Times New Roman"/>
          <w:b/>
          <w:color w:val="000000" w:themeColor="text1"/>
          <w:sz w:val="28"/>
          <w:szCs w:val="28"/>
        </w:rPr>
        <w:t xml:space="preserve"> bản đồ</w:t>
      </w:r>
    </w:p>
    <w:p w14:paraId="1D042C50" w14:textId="3B37BF1D" w:rsidR="003A5FB0" w:rsidRDefault="003A5FB0" w:rsidP="00714158">
      <w:pPr>
        <w:widowControl w:val="0"/>
        <w:spacing w:after="120" w:line="320" w:lineRule="exact"/>
        <w:ind w:firstLine="567"/>
        <w:jc w:val="both"/>
        <w:rPr>
          <w:rFonts w:ascii="Times New Roman" w:eastAsia="Times New Roman" w:hAnsi="Times New Roman" w:cs="Times New Roman"/>
          <w:i/>
          <w:color w:val="000000" w:themeColor="text1"/>
          <w:sz w:val="28"/>
          <w:szCs w:val="28"/>
          <w:lang w:val="vi-VN"/>
        </w:rPr>
      </w:pPr>
      <w:r w:rsidRPr="00794252">
        <w:rPr>
          <w:rFonts w:ascii="Times New Roman" w:hAnsi="Times New Roman" w:cs="Times New Roman"/>
          <w:b/>
          <w:noProof/>
          <w:color w:val="000000" w:themeColor="text1"/>
          <w:sz w:val="28"/>
          <w:szCs w:val="28"/>
          <w:lang w:val="en-US"/>
        </w:rPr>
        <mc:AlternateContent>
          <mc:Choice Requires="wps">
            <w:drawing>
              <wp:anchor distT="0" distB="0" distL="114300" distR="114300" simplePos="0" relativeHeight="251662336" behindDoc="0" locked="0" layoutInCell="1" allowOverlap="1" wp14:anchorId="0C86984F" wp14:editId="1F5327B3">
                <wp:simplePos x="0" y="0"/>
                <wp:positionH relativeFrom="column">
                  <wp:posOffset>2025015</wp:posOffset>
                </wp:positionH>
                <wp:positionV relativeFrom="paragraph">
                  <wp:posOffset>50800</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79A3C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4pt" to="29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sZtQEAALcDAAAOAAAAZHJzL2Uyb0RvYy54bWysU8GOEzEMvSPxD1HudKZdsa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bHoG+vjXPxEgp&#10;vwf0ohx66WwoslWnDh9S5mQMvULYKYWcU9dTPjkoYBc+g2EpJVll1yWCrSNxUDz+4euyyOBYFVko&#10;xjo3k9o/ky7YQoO6WH9LnNE1I4Y8E70NSL/Lmo/XUs0Zf1V91lpkP+FwqoOo7eDtqMoum1zW70e/&#10;0p//t813AAAA//8DAFBLAwQUAAYACAAAACEArrlipdsAAAAHAQAADwAAAGRycy9kb3ducmV2Lnht&#10;bEyPwU7DMBBE70j8g7VI3KjTAlWaxqmqSghxQTSFuxu7Toq9jmwnDX/PwgWOTzOafVtuJmfZqEPs&#10;PAqYzzJgGhuvOjQC3g9PdzmwmCQqaT1qAV86wqa6viplofwF93qsk2E0grGQAtqU+oLz2LTayTjz&#10;vUbKTj44mQiD4SrIC407yxdZtuROdkgXWtnrXaubz3pwAuxLGD/Mzmzj8Lxf1ue30+L1MApxezNt&#10;18CSntJfGX70SR0qcjr6AVVkVsD9PF9RVUBOL1H+uHogPv4yr0r+37/6BgAA//8DAFBLAQItABQA&#10;BgAIAAAAIQC2gziS/gAAAOEBAAATAAAAAAAAAAAAAAAAAAAAAABbQ29udGVudF9UeXBlc10ueG1s&#10;UEsBAi0AFAAGAAgAAAAhADj9If/WAAAAlAEAAAsAAAAAAAAAAAAAAAAALwEAAF9yZWxzLy5yZWxz&#10;UEsBAi0AFAAGAAgAAAAhALHdaxm1AQAAtwMAAA4AAAAAAAAAAAAAAAAALgIAAGRycy9lMm9Eb2Mu&#10;eG1sUEsBAi0AFAAGAAgAAAAhAK65YqXbAAAABwEAAA8AAAAAAAAAAAAAAAAADwQAAGRycy9kb3du&#10;cmV2LnhtbFBLBQYAAAAABAAEAPMAAAAXBQAAAAA=&#10;" strokecolor="black [3200]" strokeweight=".5pt">
                <v:stroke joinstyle="miter"/>
              </v:line>
            </w:pict>
          </mc:Fallback>
        </mc:AlternateContent>
      </w:r>
    </w:p>
    <w:p w14:paraId="366D5371" w14:textId="661747C8" w:rsidR="00B624DC" w:rsidRDefault="00B624DC" w:rsidP="006F622F">
      <w:pPr>
        <w:widowControl w:val="0"/>
        <w:spacing w:before="120" w:after="120" w:line="276" w:lineRule="auto"/>
        <w:ind w:firstLine="567"/>
        <w:jc w:val="both"/>
        <w:rPr>
          <w:rFonts w:ascii="Times New Roman" w:eastAsia="Times New Roman" w:hAnsi="Times New Roman" w:cs="Times New Roman"/>
          <w:i/>
          <w:color w:val="000000" w:themeColor="text1"/>
          <w:sz w:val="28"/>
          <w:szCs w:val="28"/>
          <w:lang w:val="vi-VN"/>
        </w:rPr>
      </w:pPr>
      <w:r w:rsidRPr="00B624DC">
        <w:rPr>
          <w:rFonts w:ascii="Times New Roman" w:eastAsia="Times New Roman" w:hAnsi="Times New Roman" w:cs="Times New Roman"/>
          <w:i/>
          <w:color w:val="000000" w:themeColor="text1"/>
          <w:sz w:val="28"/>
          <w:szCs w:val="28"/>
          <w:lang w:val="vi-VN"/>
        </w:rPr>
        <w:t>Căn cứ Luật Tổ chức Chính</w:t>
      </w:r>
      <w:r>
        <w:rPr>
          <w:rFonts w:ascii="Times New Roman" w:eastAsia="Times New Roman" w:hAnsi="Times New Roman" w:cs="Times New Roman"/>
          <w:i/>
          <w:color w:val="000000" w:themeColor="text1"/>
          <w:sz w:val="28"/>
          <w:szCs w:val="28"/>
          <w:lang w:val="vi-VN"/>
        </w:rPr>
        <w:t xml:space="preserve"> phủ ngày 18 tháng 02 năm 2025;</w:t>
      </w:r>
    </w:p>
    <w:p w14:paraId="2629A883" w14:textId="30A9B07F" w:rsidR="00B624DC" w:rsidRDefault="00B624DC" w:rsidP="006F622F">
      <w:pPr>
        <w:widowControl w:val="0"/>
        <w:spacing w:before="120" w:after="120" w:line="276" w:lineRule="auto"/>
        <w:ind w:firstLine="567"/>
        <w:jc w:val="both"/>
        <w:rPr>
          <w:rFonts w:ascii="Times New Roman" w:eastAsia="Times New Roman" w:hAnsi="Times New Roman" w:cs="Times New Roman"/>
          <w:i/>
          <w:color w:val="000000" w:themeColor="text1"/>
          <w:sz w:val="28"/>
          <w:szCs w:val="28"/>
          <w:lang w:val="vi-VN"/>
        </w:rPr>
      </w:pPr>
      <w:r w:rsidRPr="00B624DC">
        <w:rPr>
          <w:rFonts w:ascii="Times New Roman" w:eastAsia="Times New Roman" w:hAnsi="Times New Roman" w:cs="Times New Roman"/>
          <w:i/>
          <w:color w:val="000000" w:themeColor="text1"/>
          <w:sz w:val="28"/>
          <w:szCs w:val="28"/>
          <w:lang w:val="vi-VN"/>
        </w:rPr>
        <w:t>Căn cứ Luật Tổ chức Chính quyền địa phương ngày 16 tháng 6 năm 2025;</w:t>
      </w:r>
    </w:p>
    <w:p w14:paraId="2968AEB7" w14:textId="194CE802" w:rsidR="00B828A5" w:rsidRPr="00794252" w:rsidRDefault="00B828A5" w:rsidP="006F622F">
      <w:pPr>
        <w:widowControl w:val="0"/>
        <w:spacing w:before="120" w:after="120" w:line="276" w:lineRule="auto"/>
        <w:ind w:firstLine="567"/>
        <w:jc w:val="both"/>
        <w:rPr>
          <w:rFonts w:ascii="Times New Roman" w:eastAsia="Times New Roman" w:hAnsi="Times New Roman" w:cs="Times New Roman"/>
          <w:i/>
          <w:color w:val="000000" w:themeColor="text1"/>
          <w:sz w:val="28"/>
          <w:szCs w:val="28"/>
          <w:lang w:val="en-US"/>
        </w:rPr>
      </w:pPr>
      <w:r w:rsidRPr="00794252">
        <w:rPr>
          <w:rFonts w:ascii="Times New Roman" w:eastAsia="Times New Roman" w:hAnsi="Times New Roman" w:cs="Times New Roman"/>
          <w:i/>
          <w:color w:val="000000" w:themeColor="text1"/>
          <w:sz w:val="28"/>
          <w:szCs w:val="28"/>
          <w:lang w:val="vi-VN"/>
        </w:rPr>
        <w:t xml:space="preserve">Căn cứ Luật Đo đạc và </w:t>
      </w:r>
      <w:r w:rsidR="000D5F52" w:rsidRPr="00794252">
        <w:rPr>
          <w:rFonts w:ascii="Times New Roman" w:eastAsia="Times New Roman" w:hAnsi="Times New Roman" w:cs="Times New Roman"/>
          <w:i/>
          <w:color w:val="000000" w:themeColor="text1"/>
          <w:sz w:val="28"/>
          <w:szCs w:val="28"/>
          <w:lang w:val="en-US"/>
        </w:rPr>
        <w:t>b</w:t>
      </w:r>
      <w:r w:rsidRPr="00794252">
        <w:rPr>
          <w:rFonts w:ascii="Times New Roman" w:eastAsia="Times New Roman" w:hAnsi="Times New Roman" w:cs="Times New Roman"/>
          <w:i/>
          <w:color w:val="000000" w:themeColor="text1"/>
          <w:sz w:val="28"/>
          <w:szCs w:val="28"/>
          <w:lang w:val="vi-VN"/>
        </w:rPr>
        <w:t xml:space="preserve">ản đồ ngày 14 tháng 6 năm 2018; </w:t>
      </w:r>
    </w:p>
    <w:p w14:paraId="296C4132" w14:textId="77777777" w:rsidR="003A0704" w:rsidRPr="007C4741" w:rsidRDefault="00B828A5" w:rsidP="006F622F">
      <w:pPr>
        <w:widowControl w:val="0"/>
        <w:spacing w:before="120" w:after="120" w:line="276" w:lineRule="auto"/>
        <w:ind w:firstLine="567"/>
        <w:jc w:val="both"/>
        <w:rPr>
          <w:rFonts w:ascii="Times New Roman" w:eastAsia="Times New Roman" w:hAnsi="Times New Roman"/>
          <w:bCs/>
          <w:i/>
          <w:sz w:val="28"/>
          <w:szCs w:val="28"/>
        </w:rPr>
      </w:pPr>
      <w:r w:rsidRPr="00794252">
        <w:rPr>
          <w:rFonts w:ascii="Times New Roman" w:eastAsia="Times New Roman" w:hAnsi="Times New Roman" w:cs="Times New Roman"/>
          <w:i/>
          <w:color w:val="000000" w:themeColor="text1"/>
          <w:sz w:val="28"/>
          <w:szCs w:val="28"/>
          <w:lang w:val="vi-VN"/>
        </w:rPr>
        <w:t>Căn cứ Nghị định số 27/2019/NĐ-CP ngày 13 tháng 3 năm 2019 của Chính phủ quy định chi tiết một số điều của Luật Đo đạc và bản đồ;</w:t>
      </w:r>
      <w:r w:rsidR="00A9742F" w:rsidRPr="00794252">
        <w:rPr>
          <w:rFonts w:ascii="Times New Roman" w:eastAsia="Times New Roman" w:hAnsi="Times New Roman"/>
          <w:b/>
          <w:bCs/>
          <w:i/>
          <w:color w:val="000000" w:themeColor="text1"/>
          <w:sz w:val="28"/>
          <w:szCs w:val="28"/>
        </w:rPr>
        <w:t xml:space="preserve"> </w:t>
      </w:r>
      <w:r w:rsidR="00A9742F" w:rsidRPr="00794252">
        <w:rPr>
          <w:rFonts w:ascii="Times New Roman" w:eastAsia="Times New Roman" w:hAnsi="Times New Roman"/>
          <w:bCs/>
          <w:i/>
          <w:color w:val="000000" w:themeColor="text1"/>
          <w:sz w:val="28"/>
          <w:szCs w:val="28"/>
        </w:rPr>
        <w:t xml:space="preserve">Nghị định số 136/2021/NĐ-CP ngày 31 tháng 12 năm 2021 của Chính phủ sửa đổi, bổ sung một số điều của Nghị định số 27/2019/NĐ-CP ngày 13 tháng 3 năm 2019 của Chính phủ quy </w:t>
      </w:r>
      <w:r w:rsidR="00A9742F" w:rsidRPr="007C4741">
        <w:rPr>
          <w:rFonts w:ascii="Times New Roman" w:eastAsia="Times New Roman" w:hAnsi="Times New Roman"/>
          <w:bCs/>
          <w:i/>
          <w:sz w:val="28"/>
          <w:szCs w:val="28"/>
        </w:rPr>
        <w:t>định chi tiết một số điều của Luật Đo đạc và bản đồ;</w:t>
      </w:r>
      <w:r w:rsidR="00690A10" w:rsidRPr="007C4741">
        <w:rPr>
          <w:rFonts w:ascii="Times New Roman" w:eastAsia="Times New Roman" w:hAnsi="Times New Roman"/>
          <w:bCs/>
          <w:i/>
          <w:sz w:val="28"/>
          <w:szCs w:val="28"/>
        </w:rPr>
        <w:t xml:space="preserve"> </w:t>
      </w:r>
    </w:p>
    <w:p w14:paraId="3BE7C04D" w14:textId="53B387C4" w:rsidR="00A6228B" w:rsidRPr="007C4741" w:rsidRDefault="00A6228B" w:rsidP="006F622F">
      <w:pPr>
        <w:widowControl w:val="0"/>
        <w:spacing w:before="120" w:after="120" w:line="276" w:lineRule="auto"/>
        <w:ind w:firstLine="567"/>
        <w:jc w:val="both"/>
        <w:rPr>
          <w:rFonts w:ascii="Times New Roman" w:eastAsia="Times New Roman" w:hAnsi="Times New Roman"/>
          <w:bCs/>
          <w:i/>
          <w:spacing w:val="-2"/>
          <w:sz w:val="28"/>
          <w:szCs w:val="28"/>
        </w:rPr>
      </w:pPr>
      <w:r w:rsidRPr="007C4741">
        <w:rPr>
          <w:rFonts w:ascii="Times New Roman" w:eastAsia="Times New Roman" w:hAnsi="Times New Roman"/>
          <w:bCs/>
          <w:i/>
          <w:spacing w:val="-2"/>
          <w:sz w:val="28"/>
          <w:szCs w:val="28"/>
        </w:rPr>
        <w:t xml:space="preserve">Nghị định số 22/2023/NĐ-CP ngày 12 tháng 5 năm 2023 của Chính phủ sửa đổi, bổ sung một số điều của các </w:t>
      </w:r>
      <w:r w:rsidR="007527A8" w:rsidRPr="007C4741">
        <w:rPr>
          <w:rFonts w:ascii="Times New Roman" w:eastAsia="Times New Roman" w:hAnsi="Times New Roman"/>
          <w:bCs/>
          <w:i/>
          <w:spacing w:val="-2"/>
          <w:sz w:val="28"/>
          <w:szCs w:val="28"/>
        </w:rPr>
        <w:t>N</w:t>
      </w:r>
      <w:r w:rsidRPr="007C4741">
        <w:rPr>
          <w:rFonts w:ascii="Times New Roman" w:eastAsia="Times New Roman" w:hAnsi="Times New Roman"/>
          <w:bCs/>
          <w:i/>
          <w:spacing w:val="-2"/>
          <w:sz w:val="28"/>
          <w:szCs w:val="28"/>
        </w:rPr>
        <w:t>ghị định liên quan đến hoạt động kinh doanh trong lĩnh vực tài nguyên và môi trường</w:t>
      </w:r>
      <w:bookmarkStart w:id="0" w:name="_GoBack"/>
      <w:bookmarkEnd w:id="0"/>
      <w:r w:rsidR="00A646A9" w:rsidRPr="007C4741">
        <w:rPr>
          <w:rFonts w:ascii="Times New Roman" w:eastAsia="Times New Roman" w:hAnsi="Times New Roman"/>
          <w:bCs/>
          <w:i/>
          <w:spacing w:val="-2"/>
          <w:sz w:val="28"/>
          <w:szCs w:val="28"/>
        </w:rPr>
        <w:t>;</w:t>
      </w:r>
    </w:p>
    <w:p w14:paraId="0E785E35" w14:textId="277ED9CB" w:rsidR="00690A10" w:rsidRPr="007C4741" w:rsidRDefault="00690A10" w:rsidP="006F622F">
      <w:pPr>
        <w:widowControl w:val="0"/>
        <w:spacing w:before="120" w:after="120" w:line="276" w:lineRule="auto"/>
        <w:ind w:firstLine="567"/>
        <w:jc w:val="both"/>
        <w:rPr>
          <w:rFonts w:ascii="Times New Roman" w:eastAsia="Times New Roman" w:hAnsi="Times New Roman" w:cs="Times New Roman"/>
          <w:i/>
          <w:sz w:val="28"/>
          <w:szCs w:val="28"/>
          <w:lang w:val="vi-VN"/>
        </w:rPr>
      </w:pPr>
      <w:r w:rsidRPr="007C4741">
        <w:rPr>
          <w:rFonts w:ascii="Times New Roman" w:eastAsia="Times New Roman" w:hAnsi="Times New Roman" w:cs="Times New Roman"/>
          <w:i/>
          <w:sz w:val="28"/>
          <w:szCs w:val="28"/>
          <w:lang w:val="vi-VN"/>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0F0D5B40" w14:textId="4BD5AED4" w:rsidR="00B828A5" w:rsidRPr="007C4741" w:rsidRDefault="00E95F5B" w:rsidP="006F622F">
      <w:pPr>
        <w:widowControl w:val="0"/>
        <w:spacing w:before="120" w:after="120" w:line="276" w:lineRule="auto"/>
        <w:ind w:firstLine="567"/>
        <w:jc w:val="both"/>
        <w:rPr>
          <w:rFonts w:ascii="Times New Roman" w:eastAsia="Times New Roman" w:hAnsi="Times New Roman" w:cs="Times New Roman"/>
          <w:i/>
          <w:sz w:val="28"/>
          <w:szCs w:val="28"/>
          <w:lang w:val="vi-VN"/>
        </w:rPr>
      </w:pPr>
      <w:r w:rsidRPr="007C4741">
        <w:rPr>
          <w:rFonts w:ascii="Times New Roman" w:eastAsia="Times New Roman" w:hAnsi="Times New Roman" w:cs="Times New Roman"/>
          <w:i/>
          <w:sz w:val="28"/>
          <w:szCs w:val="28"/>
          <w:lang w:val="vi-VN"/>
        </w:rPr>
        <w:t xml:space="preserve">Căn cứ Nghị định số </w:t>
      </w:r>
      <w:r w:rsidR="00B624DC" w:rsidRPr="007C4741">
        <w:rPr>
          <w:rFonts w:ascii="Times New Roman" w:eastAsia="Times New Roman" w:hAnsi="Times New Roman" w:cs="Times New Roman"/>
          <w:i/>
          <w:sz w:val="28"/>
          <w:szCs w:val="28"/>
          <w:lang w:val="en-US"/>
        </w:rPr>
        <w:t>35</w:t>
      </w:r>
      <w:r w:rsidRPr="007C4741">
        <w:rPr>
          <w:rFonts w:ascii="Times New Roman" w:eastAsia="Times New Roman" w:hAnsi="Times New Roman" w:cs="Times New Roman"/>
          <w:i/>
          <w:sz w:val="28"/>
          <w:szCs w:val="28"/>
          <w:lang w:val="vi-VN"/>
        </w:rPr>
        <w:t>/202</w:t>
      </w:r>
      <w:r w:rsidR="00B624DC" w:rsidRPr="007C4741">
        <w:rPr>
          <w:rFonts w:ascii="Times New Roman" w:eastAsia="Times New Roman" w:hAnsi="Times New Roman" w:cs="Times New Roman"/>
          <w:i/>
          <w:sz w:val="28"/>
          <w:szCs w:val="28"/>
          <w:lang w:val="en-US"/>
        </w:rPr>
        <w:t>5</w:t>
      </w:r>
      <w:r w:rsidRPr="007C4741">
        <w:rPr>
          <w:rFonts w:ascii="Times New Roman" w:eastAsia="Times New Roman" w:hAnsi="Times New Roman" w:cs="Times New Roman"/>
          <w:i/>
          <w:sz w:val="28"/>
          <w:szCs w:val="28"/>
          <w:lang w:val="vi-VN"/>
        </w:rPr>
        <w:t>/NĐ-CP ngày 2</w:t>
      </w:r>
      <w:r w:rsidR="00B624DC" w:rsidRPr="007C4741">
        <w:rPr>
          <w:rFonts w:ascii="Times New Roman" w:eastAsia="Times New Roman" w:hAnsi="Times New Roman" w:cs="Times New Roman"/>
          <w:i/>
          <w:sz w:val="28"/>
          <w:szCs w:val="28"/>
          <w:lang w:val="en-US"/>
        </w:rPr>
        <w:t>5</w:t>
      </w:r>
      <w:r w:rsidRPr="007C4741">
        <w:rPr>
          <w:rFonts w:ascii="Times New Roman" w:eastAsia="Times New Roman" w:hAnsi="Times New Roman" w:cs="Times New Roman"/>
          <w:i/>
          <w:sz w:val="28"/>
          <w:szCs w:val="28"/>
          <w:lang w:val="vi-VN"/>
        </w:rPr>
        <w:t xml:space="preserve"> tháng </w:t>
      </w:r>
      <w:r w:rsidR="00B624DC" w:rsidRPr="007C4741">
        <w:rPr>
          <w:rFonts w:ascii="Times New Roman" w:eastAsia="Times New Roman" w:hAnsi="Times New Roman" w:cs="Times New Roman"/>
          <w:i/>
          <w:sz w:val="28"/>
          <w:szCs w:val="28"/>
          <w:lang w:val="en-US"/>
        </w:rPr>
        <w:t>02</w:t>
      </w:r>
      <w:r w:rsidRPr="007C4741">
        <w:rPr>
          <w:rFonts w:ascii="Times New Roman" w:eastAsia="Times New Roman" w:hAnsi="Times New Roman" w:cs="Times New Roman"/>
          <w:i/>
          <w:sz w:val="28"/>
          <w:szCs w:val="28"/>
          <w:lang w:val="vi-VN"/>
        </w:rPr>
        <w:t xml:space="preserve"> năm 202</w:t>
      </w:r>
      <w:r w:rsidR="00B624DC" w:rsidRPr="007C4741">
        <w:rPr>
          <w:rFonts w:ascii="Times New Roman" w:eastAsia="Times New Roman" w:hAnsi="Times New Roman" w:cs="Times New Roman"/>
          <w:i/>
          <w:sz w:val="28"/>
          <w:szCs w:val="28"/>
          <w:lang w:val="en-US"/>
        </w:rPr>
        <w:t>5</w:t>
      </w:r>
      <w:r w:rsidRPr="007C4741">
        <w:rPr>
          <w:rFonts w:ascii="Times New Roman" w:eastAsia="Times New Roman" w:hAnsi="Times New Roman" w:cs="Times New Roman"/>
          <w:i/>
          <w:sz w:val="28"/>
          <w:szCs w:val="28"/>
          <w:lang w:val="vi-VN"/>
        </w:rPr>
        <w:t xml:space="preserve"> của Chính phủ quy định chức năng, nhiệm vụ, quyền hạn và cơ cấu tổ chức của Bộ </w:t>
      </w:r>
      <w:r w:rsidR="00B624DC" w:rsidRPr="007C4741">
        <w:rPr>
          <w:rFonts w:ascii="Times New Roman" w:eastAsia="Times New Roman" w:hAnsi="Times New Roman" w:cs="Times New Roman"/>
          <w:i/>
          <w:sz w:val="28"/>
          <w:szCs w:val="28"/>
          <w:lang w:val="en-US"/>
        </w:rPr>
        <w:t>Nông nghiệp</w:t>
      </w:r>
      <w:r w:rsidRPr="007C4741">
        <w:rPr>
          <w:rFonts w:ascii="Times New Roman" w:eastAsia="Times New Roman" w:hAnsi="Times New Roman" w:cs="Times New Roman"/>
          <w:i/>
          <w:sz w:val="28"/>
          <w:szCs w:val="28"/>
          <w:lang w:val="vi-VN"/>
        </w:rPr>
        <w:t xml:space="preserve"> và Môi trường;</w:t>
      </w:r>
    </w:p>
    <w:p w14:paraId="5658CA2D" w14:textId="1F05114B" w:rsidR="000D0AAC" w:rsidRPr="007C4741" w:rsidRDefault="00F12750" w:rsidP="006F622F">
      <w:pPr>
        <w:widowControl w:val="0"/>
        <w:spacing w:before="120" w:after="120" w:line="276" w:lineRule="auto"/>
        <w:ind w:firstLine="567"/>
        <w:jc w:val="both"/>
        <w:rPr>
          <w:rFonts w:ascii="Times New Roman" w:hAnsi="Times New Roman" w:cs="Times New Roman"/>
          <w:i/>
          <w:spacing w:val="-5"/>
          <w:sz w:val="28"/>
          <w:szCs w:val="28"/>
        </w:rPr>
      </w:pPr>
      <w:r w:rsidRPr="007C4741">
        <w:rPr>
          <w:rFonts w:ascii="Times New Roman" w:hAnsi="Times New Roman" w:cs="Times New Roman"/>
          <w:i/>
          <w:spacing w:val="-5"/>
          <w:sz w:val="28"/>
          <w:szCs w:val="28"/>
        </w:rPr>
        <w:t>Theo đề nghị của Cục trưởng Cục Đo đạc, Bản đồ và Thông tin địa lý Việ</w:t>
      </w:r>
      <w:r w:rsidR="000D0AAC" w:rsidRPr="007C4741">
        <w:rPr>
          <w:rFonts w:ascii="Times New Roman" w:hAnsi="Times New Roman" w:cs="Times New Roman"/>
          <w:i/>
          <w:spacing w:val="-5"/>
          <w:sz w:val="28"/>
          <w:szCs w:val="28"/>
        </w:rPr>
        <w:t>t Nam</w:t>
      </w:r>
      <w:r w:rsidR="00690A10" w:rsidRPr="007C4741">
        <w:rPr>
          <w:rFonts w:ascii="Times New Roman" w:hAnsi="Times New Roman" w:cs="Times New Roman"/>
          <w:i/>
          <w:spacing w:val="-5"/>
          <w:sz w:val="28"/>
          <w:szCs w:val="28"/>
        </w:rPr>
        <w:t>;</w:t>
      </w:r>
    </w:p>
    <w:p w14:paraId="27511430" w14:textId="3E60F5DA" w:rsidR="00F12750" w:rsidRPr="007C4741" w:rsidRDefault="00F12750" w:rsidP="006F622F">
      <w:pPr>
        <w:widowControl w:val="0"/>
        <w:spacing w:before="120" w:after="120" w:line="276" w:lineRule="auto"/>
        <w:ind w:firstLine="567"/>
        <w:jc w:val="both"/>
        <w:rPr>
          <w:rFonts w:ascii="Times New Roman" w:hAnsi="Times New Roman" w:cs="Times New Roman"/>
          <w:i/>
          <w:sz w:val="28"/>
          <w:szCs w:val="28"/>
        </w:rPr>
      </w:pPr>
      <w:r w:rsidRPr="007C4741">
        <w:rPr>
          <w:rFonts w:ascii="Times New Roman" w:hAnsi="Times New Roman" w:cs="Times New Roman"/>
          <w:i/>
          <w:sz w:val="28"/>
          <w:szCs w:val="28"/>
        </w:rPr>
        <w:t xml:space="preserve">Bộ trưởng Bộ </w:t>
      </w:r>
      <w:r w:rsidR="00B624DC" w:rsidRPr="007C4741">
        <w:rPr>
          <w:rFonts w:ascii="Times New Roman" w:eastAsia="Times New Roman" w:hAnsi="Times New Roman" w:cs="Times New Roman"/>
          <w:i/>
          <w:sz w:val="28"/>
          <w:szCs w:val="28"/>
          <w:lang w:val="en-US"/>
        </w:rPr>
        <w:t>Nông nghiệp</w:t>
      </w:r>
      <w:r w:rsidR="00B624DC" w:rsidRPr="007C4741">
        <w:rPr>
          <w:rFonts w:ascii="Times New Roman" w:hAnsi="Times New Roman" w:cs="Times New Roman"/>
          <w:i/>
          <w:sz w:val="28"/>
          <w:szCs w:val="28"/>
        </w:rPr>
        <w:t xml:space="preserve"> </w:t>
      </w:r>
      <w:r w:rsidRPr="007C4741">
        <w:rPr>
          <w:rFonts w:ascii="Times New Roman" w:hAnsi="Times New Roman" w:cs="Times New Roman"/>
          <w:i/>
          <w:sz w:val="28"/>
          <w:szCs w:val="28"/>
        </w:rPr>
        <w:t xml:space="preserve">và Môi trường ban hành Thông tư </w:t>
      </w:r>
      <w:r w:rsidR="003A3710" w:rsidRPr="007C4741">
        <w:rPr>
          <w:rFonts w:ascii="Times New Roman" w:hAnsi="Times New Roman" w:cs="Times New Roman"/>
          <w:i/>
          <w:sz w:val="28"/>
          <w:szCs w:val="28"/>
        </w:rPr>
        <w:t xml:space="preserve">ban hành </w:t>
      </w:r>
      <w:r w:rsidR="00B624DC" w:rsidRPr="007C4741">
        <w:rPr>
          <w:rFonts w:ascii="Times New Roman" w:hAnsi="Times New Roman" w:cs="Times New Roman"/>
          <w:i/>
          <w:sz w:val="28"/>
          <w:szCs w:val="28"/>
        </w:rPr>
        <w:t>Đ</w:t>
      </w:r>
      <w:r w:rsidR="0013590A" w:rsidRPr="007C4741">
        <w:rPr>
          <w:rFonts w:ascii="Times New Roman" w:hAnsi="Times New Roman" w:cs="Times New Roman"/>
          <w:i/>
          <w:sz w:val="28"/>
          <w:szCs w:val="28"/>
        </w:rPr>
        <w:t>ịnh</w:t>
      </w:r>
      <w:r w:rsidR="000D0AAC" w:rsidRPr="007C4741">
        <w:rPr>
          <w:rFonts w:ascii="Times New Roman" w:hAnsi="Times New Roman" w:cs="Times New Roman"/>
          <w:i/>
          <w:sz w:val="28"/>
          <w:szCs w:val="28"/>
        </w:rPr>
        <w:t xml:space="preserve"> mức kinh tế - kỹ thuật</w:t>
      </w:r>
      <w:r w:rsidR="0013590A" w:rsidRPr="007C4741">
        <w:rPr>
          <w:rFonts w:ascii="Times New Roman" w:hAnsi="Times New Roman" w:cs="Times New Roman"/>
          <w:i/>
          <w:sz w:val="28"/>
          <w:szCs w:val="28"/>
        </w:rPr>
        <w:t xml:space="preserve"> đo đạc</w:t>
      </w:r>
      <w:r w:rsidR="00B624DC" w:rsidRPr="007C4741">
        <w:rPr>
          <w:rFonts w:ascii="Times New Roman" w:hAnsi="Times New Roman" w:cs="Times New Roman"/>
          <w:i/>
          <w:sz w:val="28"/>
          <w:szCs w:val="28"/>
        </w:rPr>
        <w:t xml:space="preserve"> và</w:t>
      </w:r>
      <w:r w:rsidR="0013590A" w:rsidRPr="007C4741">
        <w:rPr>
          <w:rFonts w:ascii="Times New Roman" w:hAnsi="Times New Roman" w:cs="Times New Roman"/>
          <w:i/>
          <w:sz w:val="28"/>
          <w:szCs w:val="28"/>
        </w:rPr>
        <w:t xml:space="preserve"> bản đồ</w:t>
      </w:r>
      <w:r w:rsidRPr="007C4741">
        <w:rPr>
          <w:rFonts w:ascii="Times New Roman" w:hAnsi="Times New Roman" w:cs="Times New Roman"/>
          <w:i/>
          <w:sz w:val="28"/>
          <w:szCs w:val="28"/>
        </w:rPr>
        <w:t>.</w:t>
      </w:r>
    </w:p>
    <w:p w14:paraId="7D0058D7" w14:textId="77777777" w:rsidR="00690A10" w:rsidRPr="007C4741" w:rsidRDefault="00690A10" w:rsidP="006F622F">
      <w:pPr>
        <w:widowControl w:val="0"/>
        <w:spacing w:before="120" w:after="120" w:line="276" w:lineRule="auto"/>
        <w:ind w:firstLine="567"/>
        <w:jc w:val="both"/>
        <w:rPr>
          <w:rFonts w:ascii="Times New Roman" w:hAnsi="Times New Roman" w:cs="Times New Roman"/>
          <w:i/>
          <w:sz w:val="28"/>
          <w:szCs w:val="28"/>
        </w:rPr>
      </w:pPr>
    </w:p>
    <w:p w14:paraId="11871DE9" w14:textId="3D9CEAFF" w:rsidR="00C53564" w:rsidRPr="007C4741" w:rsidRDefault="00C53564" w:rsidP="006F622F">
      <w:pPr>
        <w:widowControl w:val="0"/>
        <w:spacing w:before="120" w:after="120" w:line="276" w:lineRule="auto"/>
        <w:ind w:firstLine="567"/>
        <w:jc w:val="both"/>
        <w:rPr>
          <w:rFonts w:ascii="Times New Roman" w:hAnsi="Times New Roman" w:cs="Times New Roman"/>
          <w:sz w:val="28"/>
          <w:szCs w:val="28"/>
        </w:rPr>
      </w:pPr>
      <w:r w:rsidRPr="007C4741">
        <w:rPr>
          <w:rFonts w:ascii="Times New Roman" w:hAnsi="Times New Roman" w:cs="Times New Roman"/>
          <w:b/>
          <w:sz w:val="28"/>
          <w:szCs w:val="28"/>
        </w:rPr>
        <w:t xml:space="preserve">Điều </w:t>
      </w:r>
      <w:r w:rsidR="00C51A17" w:rsidRPr="007C4741">
        <w:rPr>
          <w:rFonts w:ascii="Times New Roman" w:hAnsi="Times New Roman" w:cs="Times New Roman"/>
          <w:b/>
          <w:sz w:val="28"/>
          <w:szCs w:val="28"/>
        </w:rPr>
        <w:t>1</w:t>
      </w:r>
      <w:r w:rsidRPr="007C4741">
        <w:rPr>
          <w:rFonts w:ascii="Times New Roman" w:hAnsi="Times New Roman" w:cs="Times New Roman"/>
          <w:b/>
          <w:sz w:val="28"/>
          <w:szCs w:val="28"/>
        </w:rPr>
        <w:t xml:space="preserve">. </w:t>
      </w:r>
      <w:r w:rsidR="00690A10" w:rsidRPr="007C4741">
        <w:rPr>
          <w:rFonts w:ascii="Times New Roman" w:hAnsi="Times New Roman" w:cs="Times New Roman"/>
          <w:sz w:val="28"/>
          <w:szCs w:val="28"/>
        </w:rPr>
        <w:t xml:space="preserve">Ban hành kèm theo Thông tư này Định mức </w:t>
      </w:r>
      <w:r w:rsidR="003A3710" w:rsidRPr="007C4741">
        <w:rPr>
          <w:rFonts w:ascii="Times New Roman" w:hAnsi="Times New Roman" w:cs="Times New Roman"/>
          <w:sz w:val="28"/>
          <w:szCs w:val="28"/>
        </w:rPr>
        <w:t>kinh tế - kỹ thuật đo đạc và bản đồ.</w:t>
      </w:r>
    </w:p>
    <w:p w14:paraId="65D8B9FC" w14:textId="77777777" w:rsidR="004F6209" w:rsidRPr="007C4741" w:rsidRDefault="003A3710" w:rsidP="006F622F">
      <w:pPr>
        <w:widowControl w:val="0"/>
        <w:spacing w:before="120" w:after="120" w:line="276" w:lineRule="auto"/>
        <w:ind w:firstLine="567"/>
        <w:jc w:val="both"/>
        <w:rPr>
          <w:rFonts w:ascii="Times New Roman" w:hAnsi="Times New Roman" w:cs="Times New Roman"/>
          <w:b/>
          <w:sz w:val="28"/>
          <w:szCs w:val="28"/>
        </w:rPr>
      </w:pPr>
      <w:r w:rsidRPr="007C4741">
        <w:rPr>
          <w:rFonts w:ascii="Times New Roman" w:hAnsi="Times New Roman" w:cs="Times New Roman"/>
          <w:b/>
          <w:sz w:val="28"/>
          <w:szCs w:val="28"/>
        </w:rPr>
        <w:t xml:space="preserve">Điều 2. </w:t>
      </w:r>
      <w:r w:rsidR="004F6209" w:rsidRPr="007C4741">
        <w:rPr>
          <w:rFonts w:ascii="Times New Roman" w:hAnsi="Times New Roman" w:cs="Times New Roman"/>
          <w:b/>
          <w:sz w:val="28"/>
          <w:szCs w:val="28"/>
        </w:rPr>
        <w:t>Hiệu lực thi hành</w:t>
      </w:r>
    </w:p>
    <w:p w14:paraId="43BC0922" w14:textId="48BA71A7" w:rsidR="00965EC4" w:rsidRPr="007C4741" w:rsidRDefault="004F6209" w:rsidP="006F622F">
      <w:pPr>
        <w:widowControl w:val="0"/>
        <w:spacing w:before="120" w:after="120" w:line="276" w:lineRule="auto"/>
        <w:ind w:firstLine="567"/>
        <w:jc w:val="both"/>
        <w:rPr>
          <w:rFonts w:ascii="Times New Roman" w:hAnsi="Times New Roman" w:cs="Times New Roman"/>
          <w:sz w:val="28"/>
          <w:szCs w:val="28"/>
        </w:rPr>
      </w:pPr>
      <w:r w:rsidRPr="007C4741">
        <w:rPr>
          <w:rFonts w:ascii="Times New Roman" w:hAnsi="Times New Roman" w:cs="Times New Roman"/>
          <w:sz w:val="28"/>
          <w:szCs w:val="28"/>
        </w:rPr>
        <w:t xml:space="preserve">1. </w:t>
      </w:r>
      <w:r w:rsidR="003A3710" w:rsidRPr="007C4741">
        <w:rPr>
          <w:rFonts w:ascii="Times New Roman" w:hAnsi="Times New Roman" w:cs="Times New Roman"/>
          <w:sz w:val="28"/>
          <w:szCs w:val="28"/>
        </w:rPr>
        <w:t>Thông tư này có hiệu lực thi hành kể từ ngày        tháng      năm 2025</w:t>
      </w:r>
      <w:r w:rsidR="00965EC4" w:rsidRPr="007C4741">
        <w:rPr>
          <w:rFonts w:ascii="Times New Roman" w:hAnsi="Times New Roman" w:cs="Times New Roman"/>
          <w:sz w:val="28"/>
          <w:szCs w:val="28"/>
        </w:rPr>
        <w:t>.</w:t>
      </w:r>
    </w:p>
    <w:p w14:paraId="1C40597C" w14:textId="3793485F" w:rsidR="003A3710" w:rsidRPr="007C4741" w:rsidRDefault="004F6209" w:rsidP="006F622F">
      <w:pPr>
        <w:widowControl w:val="0"/>
        <w:spacing w:before="120" w:after="120" w:line="276" w:lineRule="auto"/>
        <w:ind w:firstLine="567"/>
        <w:jc w:val="both"/>
        <w:rPr>
          <w:rFonts w:ascii="Times New Roman" w:eastAsia="Times New Roman" w:hAnsi="Times New Roman"/>
          <w:spacing w:val="-2"/>
          <w:sz w:val="28"/>
          <w:szCs w:val="28"/>
          <w:lang w:val="nl-NL"/>
        </w:rPr>
      </w:pPr>
      <w:r w:rsidRPr="007C4741">
        <w:rPr>
          <w:rFonts w:ascii="Times New Roman" w:hAnsi="Times New Roman" w:cs="Times New Roman"/>
          <w:spacing w:val="-2"/>
          <w:sz w:val="28"/>
          <w:szCs w:val="28"/>
        </w:rPr>
        <w:t>2</w:t>
      </w:r>
      <w:r w:rsidR="00965EC4" w:rsidRPr="007C4741">
        <w:rPr>
          <w:rFonts w:ascii="Times New Roman" w:hAnsi="Times New Roman" w:cs="Times New Roman"/>
          <w:spacing w:val="-2"/>
          <w:sz w:val="28"/>
          <w:szCs w:val="28"/>
        </w:rPr>
        <w:t xml:space="preserve">. </w:t>
      </w:r>
      <w:r w:rsidRPr="007C4741">
        <w:rPr>
          <w:rFonts w:ascii="Times New Roman" w:eastAsia="Times New Roman" w:hAnsi="Times New Roman"/>
          <w:spacing w:val="-2"/>
          <w:sz w:val="28"/>
          <w:szCs w:val="28"/>
          <w:lang w:val="nl-NL"/>
        </w:rPr>
        <w:t>Các Thông tư sau hết hiệu lực kể từ ngày Thông tư này có hiệu lực thi hành:</w:t>
      </w:r>
    </w:p>
    <w:p w14:paraId="2C690C7F" w14:textId="77777777" w:rsidR="004F6209" w:rsidRPr="007C4741" w:rsidRDefault="00965EC4" w:rsidP="006F622F">
      <w:pPr>
        <w:widowControl w:val="0"/>
        <w:spacing w:before="120" w:after="120" w:line="276" w:lineRule="auto"/>
        <w:ind w:firstLine="567"/>
        <w:jc w:val="both"/>
        <w:rPr>
          <w:rFonts w:ascii="Times New Roman" w:eastAsia="Times New Roman" w:hAnsi="Times New Roman"/>
          <w:sz w:val="28"/>
          <w:szCs w:val="28"/>
          <w:lang w:val="nl-NL"/>
        </w:rPr>
      </w:pPr>
      <w:r w:rsidRPr="007C4741">
        <w:rPr>
          <w:rFonts w:ascii="Times New Roman" w:eastAsia="Times New Roman" w:hAnsi="Times New Roman"/>
          <w:sz w:val="28"/>
          <w:szCs w:val="28"/>
          <w:lang w:val="nl-NL"/>
        </w:rPr>
        <w:lastRenderedPageBreak/>
        <w:t xml:space="preserve">a) Thông tư số 20/2012/TT-BTNMT </w:t>
      </w:r>
      <w:r w:rsidR="00255025" w:rsidRPr="007C4741">
        <w:rPr>
          <w:rFonts w:ascii="Times New Roman" w:eastAsia="Times New Roman" w:hAnsi="Times New Roman"/>
          <w:sz w:val="28"/>
          <w:szCs w:val="28"/>
          <w:lang w:val="nl-NL"/>
        </w:rPr>
        <w:t xml:space="preserve">ngày 19 tháng 12 năm 2012 </w:t>
      </w:r>
      <w:r w:rsidR="004F6209" w:rsidRPr="007C4741">
        <w:rPr>
          <w:rFonts w:ascii="Times New Roman" w:eastAsia="Times New Roman" w:hAnsi="Times New Roman"/>
          <w:sz w:val="28"/>
          <w:szCs w:val="28"/>
          <w:lang w:val="nl-NL"/>
        </w:rPr>
        <w:t xml:space="preserve">của Bộ trưởng Bộ Tài nguyên và Môi trường </w:t>
      </w:r>
      <w:r w:rsidR="00255025" w:rsidRPr="007C4741">
        <w:rPr>
          <w:rFonts w:ascii="Times New Roman" w:eastAsia="Times New Roman" w:hAnsi="Times New Roman"/>
          <w:sz w:val="28"/>
          <w:szCs w:val="28"/>
          <w:lang w:val="nl-NL"/>
        </w:rPr>
        <w:t xml:space="preserve">ban hành Định mức kinh tế - kỹ thuật đo đạc và bản đồ; </w:t>
      </w:r>
    </w:p>
    <w:p w14:paraId="2DA4E327" w14:textId="77777777" w:rsidR="004F6209"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eastAsia="Times New Roman" w:hAnsi="Times New Roman"/>
          <w:sz w:val="28"/>
          <w:szCs w:val="28"/>
          <w:lang w:val="nl-NL"/>
        </w:rPr>
        <w:t xml:space="preserve">b) </w:t>
      </w:r>
      <w:r w:rsidR="00255025" w:rsidRPr="007C4741">
        <w:rPr>
          <w:rFonts w:ascii="Times New Roman" w:hAnsi="Times New Roman"/>
          <w:spacing w:val="-2"/>
          <w:sz w:val="28"/>
          <w:szCs w:val="28"/>
          <w:lang w:val="de-DE"/>
        </w:rPr>
        <w:t xml:space="preserve">Thông tư số 06/2012/TT-BTNMT ngày 01 tháng 6 năm 2012 </w:t>
      </w:r>
      <w:r w:rsidRPr="007C4741">
        <w:rPr>
          <w:rFonts w:ascii="Times New Roman" w:eastAsia="Times New Roman" w:hAnsi="Times New Roman"/>
          <w:sz w:val="28"/>
          <w:szCs w:val="28"/>
          <w:lang w:val="nl-NL"/>
        </w:rPr>
        <w:t xml:space="preserve">của Bộ trưởng Bộ Tài nguyên và Môi trường </w:t>
      </w:r>
      <w:r w:rsidR="00255025" w:rsidRPr="007C4741">
        <w:rPr>
          <w:rFonts w:ascii="Times New Roman" w:hAnsi="Times New Roman"/>
          <w:spacing w:val="-2"/>
          <w:sz w:val="28"/>
          <w:szCs w:val="28"/>
          <w:lang w:val="de-DE"/>
        </w:rPr>
        <w:t xml:space="preserve">quy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ịnh về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ịnh mức kinh tế - kỹ thuật xây dựng hệ thống thông tin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ịa danh Việt Nam và n</w:t>
      </w:r>
      <w:r w:rsidR="00255025" w:rsidRPr="007C4741">
        <w:rPr>
          <w:rFonts w:ascii="Times New Roman" w:hAnsi="Times New Roman" w:hint="eastAsia"/>
          <w:spacing w:val="-2"/>
          <w:sz w:val="28"/>
          <w:szCs w:val="28"/>
          <w:lang w:val="de-DE"/>
        </w:rPr>
        <w:t>ư</w:t>
      </w:r>
      <w:r w:rsidR="00255025" w:rsidRPr="007C4741">
        <w:rPr>
          <w:rFonts w:ascii="Times New Roman" w:hAnsi="Times New Roman"/>
          <w:spacing w:val="-2"/>
          <w:sz w:val="28"/>
          <w:szCs w:val="28"/>
          <w:lang w:val="de-DE"/>
        </w:rPr>
        <w:t xml:space="preserve">ớc ngoài phục vụ công tác lập bản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ồ; </w:t>
      </w:r>
    </w:p>
    <w:p w14:paraId="2B6314D9" w14:textId="77777777" w:rsidR="004F6209"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 xml:space="preserve">c) </w:t>
      </w:r>
      <w:r w:rsidR="00255025" w:rsidRPr="007C4741">
        <w:rPr>
          <w:rFonts w:ascii="Times New Roman" w:hAnsi="Times New Roman"/>
          <w:spacing w:val="-2"/>
          <w:sz w:val="28"/>
          <w:szCs w:val="28"/>
          <w:lang w:val="de-DE"/>
        </w:rPr>
        <w:t xml:space="preserve">Thông tư số 49/2014/TT-BTNMT ngày 22 tháng 8 năm 2014 </w:t>
      </w:r>
      <w:r w:rsidRPr="007C4741">
        <w:rPr>
          <w:rFonts w:ascii="Times New Roman" w:eastAsia="Times New Roman" w:hAnsi="Times New Roman"/>
          <w:sz w:val="28"/>
          <w:szCs w:val="28"/>
          <w:lang w:val="nl-NL"/>
        </w:rPr>
        <w:t xml:space="preserve">của Bộ trưởng Bộ Tài nguyên và Môi trường </w:t>
      </w:r>
      <w:r w:rsidR="00255025" w:rsidRPr="007C4741">
        <w:rPr>
          <w:rFonts w:ascii="Times New Roman" w:hAnsi="Times New Roman"/>
          <w:spacing w:val="-2"/>
          <w:sz w:val="28"/>
          <w:szCs w:val="28"/>
          <w:lang w:val="de-DE"/>
        </w:rPr>
        <w:t xml:space="preserve">ban hành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ịnh mức kinh tế - kỹ thuật xác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ịnh </w:t>
      </w:r>
      <w:r w:rsidR="00255025" w:rsidRPr="007C4741">
        <w:rPr>
          <w:rFonts w:ascii="Times New Roman" w:hAnsi="Times New Roman" w:hint="eastAsia"/>
          <w:spacing w:val="-2"/>
          <w:sz w:val="28"/>
          <w:szCs w:val="28"/>
          <w:lang w:val="de-DE"/>
        </w:rPr>
        <w:t>đư</w:t>
      </w:r>
      <w:r w:rsidR="00255025" w:rsidRPr="007C4741">
        <w:rPr>
          <w:rFonts w:ascii="Times New Roman" w:hAnsi="Times New Roman"/>
          <w:spacing w:val="-2"/>
          <w:sz w:val="28"/>
          <w:szCs w:val="28"/>
          <w:lang w:val="de-DE"/>
        </w:rPr>
        <w:t xml:space="preserve">ờng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ịa giới hành chính, cắm mốc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ịa giới và lập hồ s</w:t>
      </w:r>
      <w:r w:rsidR="00255025" w:rsidRPr="007C4741">
        <w:rPr>
          <w:rFonts w:ascii="Times New Roman" w:hAnsi="Times New Roman" w:hint="eastAsia"/>
          <w:spacing w:val="-2"/>
          <w:sz w:val="28"/>
          <w:szCs w:val="28"/>
          <w:lang w:val="de-DE"/>
        </w:rPr>
        <w:t>ơ</w:t>
      </w:r>
      <w:r w:rsidR="00255025" w:rsidRPr="007C4741">
        <w:rPr>
          <w:rFonts w:ascii="Times New Roman" w:hAnsi="Times New Roman"/>
          <w:spacing w:val="-2"/>
          <w:sz w:val="28"/>
          <w:szCs w:val="28"/>
          <w:lang w:val="de-DE"/>
        </w:rPr>
        <w:t xml:space="preserve">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ịa giới hành chính các cấp; </w:t>
      </w:r>
    </w:p>
    <w:p w14:paraId="6AE47868" w14:textId="62533660" w:rsidR="00965EC4"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 xml:space="preserve">d) </w:t>
      </w:r>
      <w:r w:rsidR="00255025" w:rsidRPr="007C4741">
        <w:rPr>
          <w:rFonts w:ascii="Times New Roman" w:hAnsi="Times New Roman"/>
          <w:spacing w:val="-2"/>
          <w:sz w:val="28"/>
          <w:szCs w:val="28"/>
          <w:lang w:val="de-DE"/>
        </w:rPr>
        <w:t xml:space="preserve">Thông tư số 55/2017/TT-BTNMT ngày 08 tháng 12 năm 2017 </w:t>
      </w:r>
      <w:r w:rsidRPr="007C4741">
        <w:rPr>
          <w:rFonts w:ascii="Times New Roman" w:eastAsia="Times New Roman" w:hAnsi="Times New Roman"/>
          <w:sz w:val="28"/>
          <w:szCs w:val="28"/>
          <w:lang w:val="nl-NL"/>
        </w:rPr>
        <w:t xml:space="preserve">của Bộ trưởng Bộ Tài nguyên và Môi trường </w:t>
      </w:r>
      <w:r w:rsidR="00255025" w:rsidRPr="007C4741">
        <w:rPr>
          <w:rFonts w:ascii="Times New Roman" w:hAnsi="Times New Roman"/>
          <w:spacing w:val="-2"/>
          <w:sz w:val="28"/>
          <w:szCs w:val="28"/>
          <w:lang w:val="de-DE"/>
        </w:rPr>
        <w:t xml:space="preserve">ban hành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ịnh mức kinh tế - kỹ thuật xây dựng c</w:t>
      </w:r>
      <w:r w:rsidR="00255025" w:rsidRPr="007C4741">
        <w:rPr>
          <w:rFonts w:ascii="Times New Roman" w:hAnsi="Times New Roman" w:hint="eastAsia"/>
          <w:spacing w:val="-2"/>
          <w:sz w:val="28"/>
          <w:szCs w:val="28"/>
          <w:lang w:val="de-DE"/>
        </w:rPr>
        <w:t>ơ</w:t>
      </w:r>
      <w:r w:rsidR="00255025" w:rsidRPr="007C4741">
        <w:rPr>
          <w:rFonts w:ascii="Times New Roman" w:hAnsi="Times New Roman"/>
          <w:spacing w:val="-2"/>
          <w:sz w:val="28"/>
          <w:szCs w:val="28"/>
          <w:lang w:val="de-DE"/>
        </w:rPr>
        <w:t xml:space="preserve"> sở dữ liệu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ịa giớ</w:t>
      </w:r>
      <w:r w:rsidR="007C4741" w:rsidRPr="007C4741">
        <w:rPr>
          <w:rFonts w:ascii="Times New Roman" w:hAnsi="Times New Roman"/>
          <w:spacing w:val="-2"/>
          <w:sz w:val="28"/>
          <w:szCs w:val="28"/>
          <w:lang w:val="de-DE"/>
        </w:rPr>
        <w:t>i hành chính;</w:t>
      </w:r>
    </w:p>
    <w:p w14:paraId="1E20551C" w14:textId="6219E6A1" w:rsidR="00056330" w:rsidRPr="007C4741" w:rsidRDefault="00056330" w:rsidP="00056330">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 xml:space="preserve">đ) Thông tư số 21/2015/TT-BTNMT ngày 22 tháng 5 năm 2015 </w:t>
      </w:r>
      <w:r w:rsidRPr="007C4741">
        <w:rPr>
          <w:rFonts w:ascii="Times New Roman" w:eastAsia="Times New Roman" w:hAnsi="Times New Roman"/>
          <w:sz w:val="28"/>
          <w:szCs w:val="28"/>
          <w:lang w:val="nl-NL"/>
        </w:rPr>
        <w:t xml:space="preserve">của Bộ trưởng Bộ Tài nguyên và Môi trường </w:t>
      </w:r>
      <w:r w:rsidRPr="007C4741">
        <w:rPr>
          <w:rFonts w:ascii="Times New Roman" w:hAnsi="Times New Roman"/>
          <w:spacing w:val="-2"/>
          <w:sz w:val="28"/>
          <w:szCs w:val="28"/>
          <w:lang w:val="de-DE"/>
        </w:rPr>
        <w:t>ban hành Định mức kinh tế - kỹ thuật công nghệ tổng hợp đo đạc và bản đồ.</w:t>
      </w:r>
    </w:p>
    <w:p w14:paraId="349BE64D" w14:textId="6F093058" w:rsidR="004F6209"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3. Bãi bỏ các quy định sau:</w:t>
      </w:r>
    </w:p>
    <w:p w14:paraId="55B79B42" w14:textId="67EADBFB" w:rsidR="00255025"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a</w:t>
      </w:r>
      <w:r w:rsidR="00255025" w:rsidRPr="007C4741">
        <w:rPr>
          <w:rFonts w:ascii="Times New Roman" w:hAnsi="Times New Roman"/>
          <w:spacing w:val="-2"/>
          <w:sz w:val="28"/>
          <w:szCs w:val="28"/>
          <w:lang w:val="de-DE"/>
        </w:rPr>
        <w:t xml:space="preserve">) </w:t>
      </w:r>
      <w:r w:rsidRPr="007C4741">
        <w:rPr>
          <w:rFonts w:ascii="Times New Roman" w:hAnsi="Times New Roman"/>
          <w:spacing w:val="-2"/>
          <w:sz w:val="28"/>
          <w:szCs w:val="28"/>
          <w:lang w:val="de-DE"/>
        </w:rPr>
        <w:t>M</w:t>
      </w:r>
      <w:r w:rsidR="002D14DF" w:rsidRPr="007C4741">
        <w:rPr>
          <w:rFonts w:ascii="Times New Roman" w:hAnsi="Times New Roman"/>
          <w:spacing w:val="-2"/>
          <w:sz w:val="28"/>
          <w:szCs w:val="28"/>
          <w:lang w:val="de-DE"/>
        </w:rPr>
        <w:t xml:space="preserve">ục I, II, III, IV Phần 2 </w:t>
      </w:r>
      <w:r w:rsidR="00767878" w:rsidRPr="007C4741">
        <w:rPr>
          <w:rFonts w:ascii="Times New Roman" w:hAnsi="Times New Roman"/>
          <w:spacing w:val="-2"/>
          <w:sz w:val="28"/>
          <w:szCs w:val="28"/>
          <w:lang w:val="de-DE"/>
        </w:rPr>
        <w:t xml:space="preserve">thuộc Điều 1 </w:t>
      </w:r>
      <w:r w:rsidR="00255025" w:rsidRPr="007C4741">
        <w:rPr>
          <w:rFonts w:ascii="Times New Roman" w:hAnsi="Times New Roman"/>
          <w:spacing w:val="-2"/>
          <w:sz w:val="28"/>
          <w:szCs w:val="28"/>
          <w:lang w:val="de-DE"/>
        </w:rPr>
        <w:t xml:space="preserve">Thông tư số 40/2011/TT-BTNMT ngày 22 tháng 11 năm 2011 </w:t>
      </w:r>
      <w:r w:rsidRPr="007C4741">
        <w:rPr>
          <w:rFonts w:ascii="Times New Roman" w:eastAsia="Times New Roman" w:hAnsi="Times New Roman"/>
          <w:sz w:val="28"/>
          <w:szCs w:val="28"/>
          <w:lang w:val="nl-NL"/>
        </w:rPr>
        <w:t xml:space="preserve">của Bộ trưởng Bộ Tài nguyên và Môi trường </w:t>
      </w:r>
      <w:r w:rsidR="00255025" w:rsidRPr="007C4741">
        <w:rPr>
          <w:rFonts w:ascii="Times New Roman" w:hAnsi="Times New Roman"/>
          <w:spacing w:val="-2"/>
          <w:sz w:val="28"/>
          <w:szCs w:val="28"/>
          <w:lang w:val="de-DE"/>
        </w:rPr>
        <w:t xml:space="preserve">quy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 xml:space="preserve">ịnh về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ịnh mức kinh tế - kỹ thuật xây dựng c</w:t>
      </w:r>
      <w:r w:rsidR="00255025" w:rsidRPr="007C4741">
        <w:rPr>
          <w:rFonts w:ascii="Times New Roman" w:hAnsi="Times New Roman" w:hint="eastAsia"/>
          <w:spacing w:val="-2"/>
          <w:sz w:val="28"/>
          <w:szCs w:val="28"/>
          <w:lang w:val="de-DE"/>
        </w:rPr>
        <w:t>ơ</w:t>
      </w:r>
      <w:r w:rsidR="00255025" w:rsidRPr="007C4741">
        <w:rPr>
          <w:rFonts w:ascii="Times New Roman" w:hAnsi="Times New Roman"/>
          <w:spacing w:val="-2"/>
          <w:sz w:val="28"/>
          <w:szCs w:val="28"/>
          <w:lang w:val="de-DE"/>
        </w:rPr>
        <w:t xml:space="preserve"> sở dữ liệu nền </w:t>
      </w:r>
      <w:r w:rsidR="00255025" w:rsidRPr="007C4741">
        <w:rPr>
          <w:rFonts w:ascii="Times New Roman" w:hAnsi="Times New Roman" w:hint="eastAsia"/>
          <w:spacing w:val="-2"/>
          <w:sz w:val="28"/>
          <w:szCs w:val="28"/>
          <w:lang w:val="de-DE"/>
        </w:rPr>
        <w:t>đ</w:t>
      </w:r>
      <w:r w:rsidR="00255025" w:rsidRPr="007C4741">
        <w:rPr>
          <w:rFonts w:ascii="Times New Roman" w:hAnsi="Times New Roman"/>
          <w:spacing w:val="-2"/>
          <w:sz w:val="28"/>
          <w:szCs w:val="28"/>
          <w:lang w:val="de-DE"/>
        </w:rPr>
        <w:t>ịa lý</w:t>
      </w:r>
      <w:r w:rsidRPr="007C4741">
        <w:rPr>
          <w:rFonts w:ascii="Times New Roman" w:hAnsi="Times New Roman"/>
          <w:spacing w:val="-2"/>
          <w:sz w:val="28"/>
          <w:szCs w:val="28"/>
          <w:lang w:val="de-DE"/>
        </w:rPr>
        <w:t>;</w:t>
      </w:r>
    </w:p>
    <w:p w14:paraId="36EE02B1" w14:textId="7DE4130D" w:rsidR="004F6209" w:rsidRPr="007C4741" w:rsidRDefault="004F6209" w:rsidP="006F622F">
      <w:pPr>
        <w:widowControl w:val="0"/>
        <w:spacing w:before="120" w:after="120" w:line="276" w:lineRule="auto"/>
        <w:ind w:firstLine="567"/>
        <w:jc w:val="both"/>
        <w:rPr>
          <w:rFonts w:ascii="Times New Roman" w:hAnsi="Times New Roman"/>
          <w:spacing w:val="-2"/>
          <w:sz w:val="28"/>
          <w:szCs w:val="28"/>
          <w:lang w:val="de-DE"/>
        </w:rPr>
      </w:pPr>
      <w:r w:rsidRPr="007C4741">
        <w:rPr>
          <w:rFonts w:ascii="Times New Roman" w:hAnsi="Times New Roman"/>
          <w:spacing w:val="-2"/>
          <w:sz w:val="28"/>
          <w:szCs w:val="28"/>
          <w:lang w:val="de-DE"/>
        </w:rPr>
        <w:t xml:space="preserve">b) Điều 2, Điều 3, Điều 5, Điều 8 Thông tư số 15/2024/TT-BTNMT ngày 20 tháng 9 năm2024 </w:t>
      </w:r>
      <w:r w:rsidRPr="007C4741">
        <w:rPr>
          <w:rFonts w:ascii="Times New Roman" w:eastAsia="Times New Roman" w:hAnsi="Times New Roman"/>
          <w:sz w:val="28"/>
          <w:szCs w:val="28"/>
          <w:lang w:val="nl-NL"/>
        </w:rPr>
        <w:t xml:space="preserve">của Bộ trưởng Bộ Tài nguyên và Môi trường </w:t>
      </w:r>
      <w:r w:rsidRPr="007C4741">
        <w:rPr>
          <w:rFonts w:ascii="Times New Roman" w:hAnsi="Times New Roman"/>
          <w:spacing w:val="-2"/>
          <w:sz w:val="28"/>
          <w:szCs w:val="28"/>
          <w:lang w:val="de-DE"/>
        </w:rPr>
        <w:t>sửa đổi, bổ sung một số nội dung của các Thông tư quy định định mức kinh tế - kỹ thuật thuộc lĩnh vực đo đạc, bản đồ và thông tin đị</w:t>
      </w:r>
      <w:r w:rsidR="007C4741" w:rsidRPr="007C4741">
        <w:rPr>
          <w:rFonts w:ascii="Times New Roman" w:hAnsi="Times New Roman"/>
          <w:spacing w:val="-2"/>
          <w:sz w:val="28"/>
          <w:szCs w:val="28"/>
          <w:lang w:val="de-DE"/>
        </w:rPr>
        <w:t>a lý.</w:t>
      </w:r>
    </w:p>
    <w:p w14:paraId="2CDDF0BB" w14:textId="77777777" w:rsidR="004F6209" w:rsidRDefault="004F6209" w:rsidP="006F622F">
      <w:pPr>
        <w:widowControl w:val="0"/>
        <w:spacing w:before="120" w:after="120" w:line="276" w:lineRule="auto"/>
        <w:ind w:firstLine="567"/>
        <w:jc w:val="both"/>
        <w:rPr>
          <w:rFonts w:asciiTheme="majorHAnsi" w:hAnsiTheme="majorHAnsi" w:cstheme="majorHAnsi"/>
          <w:b/>
          <w:bCs/>
          <w:sz w:val="28"/>
          <w:szCs w:val="28"/>
          <w:lang w:val="en-US"/>
        </w:rPr>
      </w:pPr>
      <w:r>
        <w:rPr>
          <w:rFonts w:ascii="Times New Roman" w:eastAsia="Times New Roman" w:hAnsi="Times New Roman"/>
          <w:b/>
          <w:sz w:val="28"/>
          <w:szCs w:val="28"/>
          <w:lang w:val="nl-NL"/>
        </w:rPr>
        <w:t xml:space="preserve">Điều 3. </w:t>
      </w:r>
      <w:r w:rsidRPr="00E05AA2">
        <w:rPr>
          <w:rFonts w:ascii="Times New Roman" w:eastAsia="Times New Roman" w:hAnsi="Times New Roman"/>
          <w:b/>
          <w:sz w:val="28"/>
          <w:szCs w:val="28"/>
          <w:lang w:val="nl-NL"/>
        </w:rPr>
        <w:t>Điều khoản chuyển tiếp</w:t>
      </w:r>
    </w:p>
    <w:p w14:paraId="3EFDDD76" w14:textId="55780DBD" w:rsidR="00DB2054" w:rsidRPr="00DB2054" w:rsidRDefault="00DB2054" w:rsidP="006F622F">
      <w:pPr>
        <w:widowControl w:val="0"/>
        <w:spacing w:before="120" w:after="120" w:line="276" w:lineRule="auto"/>
        <w:ind w:firstLine="567"/>
        <w:jc w:val="both"/>
        <w:rPr>
          <w:rFonts w:ascii="Times New Roman" w:hAnsi="Times New Roman"/>
          <w:spacing w:val="-2"/>
          <w:sz w:val="28"/>
          <w:szCs w:val="28"/>
          <w:lang w:val="de-DE"/>
        </w:rPr>
      </w:pPr>
      <w:r w:rsidRPr="00DB2054">
        <w:rPr>
          <w:rFonts w:ascii="Times New Roman" w:hAnsi="Times New Roman"/>
          <w:spacing w:val="-2"/>
          <w:sz w:val="28"/>
          <w:szCs w:val="28"/>
          <w:lang w:val="de-DE"/>
        </w:rPr>
        <w:t>Các đề án, dự án, thiết kế kỹ thuật - dự toán, nhiệm vụ được phê duyệt trước ngày Thông tư này có hiệu lực thì thực hiện theo các quy định hiện hành tại thời điểm phê duyệt.</w:t>
      </w:r>
    </w:p>
    <w:p w14:paraId="5C17F422" w14:textId="6D24DEBC" w:rsidR="00767878" w:rsidRPr="00767878" w:rsidRDefault="00767878" w:rsidP="006F622F">
      <w:pPr>
        <w:widowControl w:val="0"/>
        <w:spacing w:before="120" w:after="120" w:line="276" w:lineRule="auto"/>
        <w:ind w:firstLine="567"/>
        <w:jc w:val="both"/>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Điều </w:t>
      </w:r>
      <w:r w:rsidR="00E05AA2">
        <w:rPr>
          <w:rFonts w:ascii="Times New Roman" w:eastAsia="Times New Roman" w:hAnsi="Times New Roman"/>
          <w:b/>
          <w:sz w:val="28"/>
          <w:szCs w:val="28"/>
          <w:lang w:val="nl-NL"/>
        </w:rPr>
        <w:t>4</w:t>
      </w:r>
      <w:r>
        <w:rPr>
          <w:rFonts w:ascii="Times New Roman" w:eastAsia="Times New Roman" w:hAnsi="Times New Roman"/>
          <w:b/>
          <w:sz w:val="28"/>
          <w:szCs w:val="28"/>
          <w:lang w:val="nl-NL"/>
        </w:rPr>
        <w:t xml:space="preserve">. </w:t>
      </w:r>
      <w:r w:rsidRPr="00794252">
        <w:rPr>
          <w:rFonts w:ascii="Times New Roman" w:hAnsi="Times New Roman" w:cs="Times New Roman"/>
          <w:color w:val="000000" w:themeColor="text1"/>
          <w:sz w:val="28"/>
          <w:szCs w:val="28"/>
        </w:rPr>
        <w:t xml:space="preserve">Các Bộ, cơ quan ngang Bộ, cơ quan thuộc Chính phủ, Ủy ban nhân dân các tỉnh, thành phố trực thuộc Trung ương, Thủ trưởng các đơn vị trực thuộc Bộ </w:t>
      </w:r>
      <w:r>
        <w:rPr>
          <w:rFonts w:ascii="Times New Roman" w:hAnsi="Times New Roman" w:cs="Times New Roman"/>
          <w:color w:val="000000" w:themeColor="text1"/>
          <w:sz w:val="28"/>
          <w:szCs w:val="28"/>
        </w:rPr>
        <w:t>Nông nghiệp</w:t>
      </w:r>
      <w:r w:rsidRPr="00794252">
        <w:rPr>
          <w:rFonts w:ascii="Times New Roman" w:hAnsi="Times New Roman" w:cs="Times New Roman"/>
          <w:color w:val="000000" w:themeColor="text1"/>
          <w:sz w:val="28"/>
          <w:szCs w:val="28"/>
        </w:rPr>
        <w:t xml:space="preserve"> và Môi </w:t>
      </w:r>
      <w:r w:rsidRPr="00C370B9">
        <w:rPr>
          <w:rFonts w:ascii="Times New Roman" w:hAnsi="Times New Roman" w:cs="Times New Roman"/>
          <w:sz w:val="28"/>
          <w:szCs w:val="28"/>
        </w:rPr>
        <w:t xml:space="preserve">trường, Sở </w:t>
      </w:r>
      <w:r w:rsidR="000B11E5" w:rsidRPr="00C370B9">
        <w:rPr>
          <w:rFonts w:ascii="Times New Roman" w:hAnsi="Times New Roman" w:cs="Times New Roman"/>
          <w:sz w:val="28"/>
          <w:szCs w:val="28"/>
        </w:rPr>
        <w:t xml:space="preserve">Nông nghiệp </w:t>
      </w:r>
      <w:r w:rsidRPr="00C370B9">
        <w:rPr>
          <w:rFonts w:ascii="Times New Roman" w:hAnsi="Times New Roman" w:cs="Times New Roman"/>
          <w:sz w:val="28"/>
          <w:szCs w:val="28"/>
        </w:rPr>
        <w:t xml:space="preserve">và Môi trường các </w:t>
      </w:r>
      <w:r w:rsidRPr="00794252">
        <w:rPr>
          <w:rFonts w:ascii="Times New Roman" w:hAnsi="Times New Roman" w:cs="Times New Roman"/>
          <w:color w:val="000000" w:themeColor="text1"/>
          <w:sz w:val="28"/>
          <w:szCs w:val="28"/>
        </w:rPr>
        <w:t>tỉnh, thành phố trực thuộc Trung ương và các tổ chức, cá nhân có liên quan chịu trách nhiệm thi hành Thông tư này</w:t>
      </w:r>
      <w:r w:rsidR="00DB2054">
        <w:rPr>
          <w:rFonts w:ascii="Times New Roman" w:hAnsi="Times New Roman" w:cs="Times New Roman"/>
          <w:color w:val="000000" w:themeColor="text1"/>
          <w:sz w:val="28"/>
          <w:szCs w:val="28"/>
        </w:rPr>
        <w:t>.</w:t>
      </w:r>
    </w:p>
    <w:p w14:paraId="05E44863" w14:textId="659D1831" w:rsidR="00965EC4" w:rsidRPr="00965EC4" w:rsidRDefault="00767878" w:rsidP="006F622F">
      <w:pPr>
        <w:widowControl w:val="0"/>
        <w:spacing w:before="120" w:after="120" w:line="276" w:lineRule="auto"/>
        <w:ind w:firstLine="567"/>
        <w:jc w:val="both"/>
        <w:rPr>
          <w:rFonts w:ascii="Times New Roman" w:eastAsia="Times New Roman" w:hAnsi="Times New Roman"/>
          <w:sz w:val="28"/>
          <w:szCs w:val="28"/>
          <w:lang w:val="nl-NL"/>
        </w:rPr>
      </w:pPr>
      <w:r>
        <w:rPr>
          <w:rFonts w:ascii="Times New Roman" w:eastAsia="Times New Roman" w:hAnsi="Times New Roman"/>
          <w:b/>
          <w:sz w:val="28"/>
          <w:szCs w:val="28"/>
          <w:lang w:val="nl-NL"/>
        </w:rPr>
        <w:lastRenderedPageBreak/>
        <w:t xml:space="preserve">Điều </w:t>
      </w:r>
      <w:r w:rsidR="00E05AA2">
        <w:rPr>
          <w:rFonts w:ascii="Times New Roman" w:eastAsia="Times New Roman" w:hAnsi="Times New Roman"/>
          <w:b/>
          <w:sz w:val="28"/>
          <w:szCs w:val="28"/>
          <w:lang w:val="nl-NL"/>
        </w:rPr>
        <w:t>5</w:t>
      </w:r>
      <w:r>
        <w:rPr>
          <w:rFonts w:ascii="Times New Roman" w:eastAsia="Times New Roman" w:hAnsi="Times New Roman"/>
          <w:b/>
          <w:sz w:val="28"/>
          <w:szCs w:val="28"/>
          <w:lang w:val="nl-NL"/>
        </w:rPr>
        <w:t>.</w:t>
      </w:r>
      <w:r w:rsidR="00965EC4" w:rsidRPr="008A675C">
        <w:rPr>
          <w:rFonts w:ascii="Times New Roman" w:eastAsia="Times New Roman" w:hAnsi="Times New Roman"/>
          <w:sz w:val="28"/>
          <w:szCs w:val="28"/>
          <w:lang w:val="nl-NL"/>
        </w:rPr>
        <w:t xml:space="preserve"> Trong quá trình thực h</w:t>
      </w:r>
      <w:r w:rsidR="00965EC4" w:rsidRPr="00731A73">
        <w:rPr>
          <w:rFonts w:ascii="Times New Roman" w:eastAsia="Times New Roman" w:hAnsi="Times New Roman"/>
          <w:sz w:val="28"/>
          <w:szCs w:val="28"/>
          <w:lang w:val="nl-NL"/>
        </w:rPr>
        <w:t xml:space="preserve">iện, nếu có </w:t>
      </w:r>
      <w:r w:rsidR="00965EC4">
        <w:rPr>
          <w:rFonts w:ascii="Times New Roman" w:eastAsia="Times New Roman" w:hAnsi="Times New Roman"/>
          <w:sz w:val="28"/>
          <w:szCs w:val="28"/>
          <w:lang w:val="nl-NL"/>
        </w:rPr>
        <w:t xml:space="preserve">khó khăn, </w:t>
      </w:r>
      <w:r w:rsidR="00965EC4" w:rsidRPr="00731A73">
        <w:rPr>
          <w:rFonts w:ascii="Times New Roman" w:eastAsia="Times New Roman" w:hAnsi="Times New Roman"/>
          <w:sz w:val="28"/>
          <w:szCs w:val="28"/>
          <w:lang w:val="nl-NL"/>
        </w:rPr>
        <w:t>vướng mắc đề nghị các</w:t>
      </w:r>
      <w:r w:rsidR="00965EC4">
        <w:rPr>
          <w:rFonts w:ascii="Times New Roman" w:eastAsia="Times New Roman" w:hAnsi="Times New Roman"/>
          <w:sz w:val="28"/>
          <w:szCs w:val="28"/>
          <w:lang w:val="nl-NL"/>
        </w:rPr>
        <w:t xml:space="preserve"> cơ quan, </w:t>
      </w:r>
      <w:r w:rsidR="00965EC4" w:rsidRPr="00731A73">
        <w:rPr>
          <w:rFonts w:ascii="Times New Roman" w:eastAsia="Times New Roman" w:hAnsi="Times New Roman"/>
          <w:sz w:val="28"/>
          <w:szCs w:val="28"/>
          <w:lang w:val="nl-NL"/>
        </w:rPr>
        <w:t xml:space="preserve">tổ chức, cá nhân phản ánh kịp thời về Bộ </w:t>
      </w:r>
      <w:r w:rsidR="00965EC4">
        <w:rPr>
          <w:rFonts w:ascii="Times New Roman" w:eastAsia="Times New Roman" w:hAnsi="Times New Roman"/>
          <w:sz w:val="28"/>
          <w:szCs w:val="28"/>
          <w:lang w:val="nl-NL"/>
        </w:rPr>
        <w:t>Nông nghiệp và Môi trường</w:t>
      </w:r>
      <w:r w:rsidR="00965EC4" w:rsidRPr="00731A73">
        <w:rPr>
          <w:rFonts w:ascii="Times New Roman" w:eastAsia="Times New Roman" w:hAnsi="Times New Roman"/>
          <w:sz w:val="28"/>
          <w:szCs w:val="28"/>
          <w:lang w:val="nl-NL"/>
        </w:rPr>
        <w:t xml:space="preserve"> để nghiên cứu, hướng dẫn bổ sung./.</w:t>
      </w:r>
    </w:p>
    <w:tbl>
      <w:tblPr>
        <w:tblW w:w="0" w:type="auto"/>
        <w:jc w:val="center"/>
        <w:tblLook w:val="01E0" w:firstRow="1" w:lastRow="1" w:firstColumn="1" w:lastColumn="1" w:noHBand="0" w:noVBand="0"/>
      </w:tblPr>
      <w:tblGrid>
        <w:gridCol w:w="5245"/>
        <w:gridCol w:w="3760"/>
      </w:tblGrid>
      <w:tr w:rsidR="00EC5A64" w:rsidRPr="00794252" w14:paraId="652A7523" w14:textId="77777777" w:rsidTr="00357A19">
        <w:trPr>
          <w:trHeight w:val="920"/>
          <w:jc w:val="center"/>
        </w:trPr>
        <w:tc>
          <w:tcPr>
            <w:tcW w:w="5245" w:type="dxa"/>
          </w:tcPr>
          <w:p w14:paraId="224A3C31" w14:textId="77777777" w:rsidR="00613771" w:rsidRPr="00794252" w:rsidRDefault="00613771" w:rsidP="00613771">
            <w:pPr>
              <w:widowControl w:val="0"/>
              <w:adjustRightInd w:val="0"/>
              <w:snapToGrid w:val="0"/>
              <w:spacing w:before="120" w:after="0" w:line="240" w:lineRule="auto"/>
              <w:jc w:val="both"/>
              <w:rPr>
                <w:rFonts w:ascii="Times New Roman" w:eastAsia="Times New Roman" w:hAnsi="Times New Roman" w:cs="Times New Roman"/>
                <w:color w:val="000000" w:themeColor="text1"/>
                <w:sz w:val="24"/>
                <w:szCs w:val="24"/>
                <w:lang w:val="vi-VN" w:eastAsia="zh-CN"/>
              </w:rPr>
            </w:pPr>
            <w:r w:rsidRPr="00794252">
              <w:rPr>
                <w:rFonts w:ascii="Times New Roman" w:eastAsia="Times New Roman" w:hAnsi="Times New Roman" w:cs="Times New Roman"/>
                <w:b/>
                <w:bCs/>
                <w:i/>
                <w:iCs/>
                <w:color w:val="000000" w:themeColor="text1"/>
                <w:sz w:val="24"/>
                <w:szCs w:val="24"/>
                <w:lang w:val="vi-VN" w:eastAsia="vi-VN"/>
              </w:rPr>
              <w:t>Nơi nhận:</w:t>
            </w:r>
          </w:p>
          <w:p w14:paraId="6B130C7F" w14:textId="519CE670" w:rsidR="00DB2054" w:rsidRDefault="00214FD9" w:rsidP="00214FD9">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bookmarkStart w:id="1" w:name="bookmark5"/>
            <w:r w:rsidRPr="00794252">
              <w:rPr>
                <w:rFonts w:ascii="Times New Roman" w:eastAsia="Times New Roman" w:hAnsi="Times New Roman" w:cs="Times New Roman"/>
                <w:color w:val="000000" w:themeColor="text1"/>
                <w:lang w:val="vi-VN" w:eastAsia="vi-VN"/>
              </w:rPr>
              <w:t>-</w:t>
            </w:r>
            <w:bookmarkEnd w:id="1"/>
            <w:r w:rsidRPr="00794252">
              <w:rPr>
                <w:rFonts w:ascii="Times New Roman" w:eastAsia="Times New Roman" w:hAnsi="Times New Roman" w:cs="Times New Roman"/>
                <w:color w:val="000000" w:themeColor="text1"/>
                <w:lang w:val="vi-VN" w:eastAsia="vi-VN"/>
              </w:rPr>
              <w:t xml:space="preserve"> </w:t>
            </w:r>
            <w:r w:rsidR="00DB2054" w:rsidRPr="00DB2054">
              <w:rPr>
                <w:rFonts w:ascii="Times New Roman" w:eastAsia="Times New Roman" w:hAnsi="Times New Roman" w:cs="Times New Roman"/>
                <w:color w:val="000000" w:themeColor="text1"/>
                <w:lang w:val="vi-VN" w:eastAsia="vi-VN"/>
              </w:rPr>
              <w:t>Ban Bí thư Trung ương Đảng;</w:t>
            </w:r>
          </w:p>
          <w:p w14:paraId="0546D5F7" w14:textId="77777777" w:rsidR="00B428F3" w:rsidRDefault="00DB2054"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Pr>
                <w:rFonts w:ascii="Times New Roman" w:eastAsia="Times New Roman" w:hAnsi="Times New Roman" w:cs="Times New Roman"/>
                <w:color w:val="000000" w:themeColor="text1"/>
                <w:lang w:val="en-US" w:eastAsia="vi-VN"/>
              </w:rPr>
              <w:t xml:space="preserve">- </w:t>
            </w:r>
            <w:r w:rsidR="00B428F3" w:rsidRPr="00B428F3">
              <w:rPr>
                <w:rFonts w:ascii="Times New Roman" w:eastAsia="Times New Roman" w:hAnsi="Times New Roman" w:cs="Times New Roman"/>
                <w:color w:val="000000" w:themeColor="text1"/>
                <w:lang w:val="vi-VN" w:eastAsia="vi-VN"/>
              </w:rPr>
              <w:t>Thủ tướng, các Phó Thủ tướng Chính phủ;</w:t>
            </w:r>
          </w:p>
          <w:p w14:paraId="266B92A5"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Các bộ, cơ quan ngang bộ, cơ quan thuộc Chính phủ;</w:t>
            </w:r>
          </w:p>
          <w:p w14:paraId="6F4DE0C1"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xml:space="preserve">- </w:t>
            </w:r>
            <w:r>
              <w:rPr>
                <w:rFonts w:ascii="Times New Roman" w:eastAsia="Times New Roman" w:hAnsi="Times New Roman" w:cs="Times New Roman"/>
                <w:color w:val="000000" w:themeColor="text1"/>
                <w:lang w:val="vi-VN" w:eastAsia="vi-VN"/>
              </w:rPr>
              <w:t>HĐND, UBND các tỉnh, thành phố;</w:t>
            </w:r>
          </w:p>
          <w:p w14:paraId="6D4CEC1A"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Văn phòng Trung ương Đảng và các Ban của Đảng;</w:t>
            </w:r>
          </w:p>
          <w:p w14:paraId="568585CF"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Văn phòng Tổng Bí thư;</w:t>
            </w:r>
          </w:p>
          <w:p w14:paraId="2640E9C0" w14:textId="77777777" w:rsidR="00E05AA2"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Văn phòng Quốc hội;</w:t>
            </w:r>
          </w:p>
          <w:p w14:paraId="720CB566" w14:textId="54B10606"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Văn phòng Chủ tịch nước;</w:t>
            </w:r>
          </w:p>
          <w:p w14:paraId="45A4687D"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Hội đồng Dân tộc và các Ủy ban của Quốc hội;</w:t>
            </w:r>
          </w:p>
          <w:p w14:paraId="1C9F86DE"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Văn phòng Chính phủ;</w:t>
            </w:r>
          </w:p>
          <w:p w14:paraId="5602F95F"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Pr>
                <w:rFonts w:ascii="Times New Roman" w:eastAsia="Times New Roman" w:hAnsi="Times New Roman" w:cs="Times New Roman"/>
                <w:color w:val="000000" w:themeColor="text1"/>
                <w:lang w:val="vi-VN" w:eastAsia="vi-VN"/>
              </w:rPr>
              <w:t>- Toà án nhân dân tối cao;</w:t>
            </w:r>
          </w:p>
          <w:p w14:paraId="7AD6B7E7"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xml:space="preserve">- </w:t>
            </w:r>
            <w:r>
              <w:rPr>
                <w:rFonts w:ascii="Times New Roman" w:eastAsia="Times New Roman" w:hAnsi="Times New Roman" w:cs="Times New Roman"/>
                <w:color w:val="000000" w:themeColor="text1"/>
                <w:lang w:val="vi-VN" w:eastAsia="vi-VN"/>
              </w:rPr>
              <w:t>Viện kiểm sát nhân dân tối cao;</w:t>
            </w:r>
          </w:p>
          <w:p w14:paraId="4FD24962"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Pr>
                <w:rFonts w:ascii="Times New Roman" w:eastAsia="Times New Roman" w:hAnsi="Times New Roman" w:cs="Times New Roman"/>
                <w:color w:val="000000" w:themeColor="text1"/>
                <w:lang w:val="vi-VN" w:eastAsia="vi-VN"/>
              </w:rPr>
              <w:t>- Kiểm toán nhà nước;</w:t>
            </w:r>
          </w:p>
          <w:p w14:paraId="74354FA3"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Ủy b</w:t>
            </w:r>
            <w:r>
              <w:rPr>
                <w:rFonts w:ascii="Times New Roman" w:eastAsia="Times New Roman" w:hAnsi="Times New Roman" w:cs="Times New Roman"/>
                <w:color w:val="000000" w:themeColor="text1"/>
                <w:lang w:val="vi-VN" w:eastAsia="vi-VN"/>
              </w:rPr>
              <w:t>an Giám sát tài chính Quốc gia;</w:t>
            </w:r>
          </w:p>
          <w:p w14:paraId="7E67C3A3"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Ủy ban Trung ương Mặt trận Tổ quốc Việt Nam;</w:t>
            </w:r>
          </w:p>
          <w:p w14:paraId="1188EF0E"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Cơ qu</w:t>
            </w:r>
            <w:r>
              <w:rPr>
                <w:rFonts w:ascii="Times New Roman" w:eastAsia="Times New Roman" w:hAnsi="Times New Roman" w:cs="Times New Roman"/>
                <w:color w:val="000000" w:themeColor="text1"/>
                <w:lang w:val="vi-VN" w:eastAsia="vi-VN"/>
              </w:rPr>
              <w:t>an Trung ương của các đoàn thể;</w:t>
            </w:r>
          </w:p>
          <w:p w14:paraId="76846CA1" w14:textId="14761825" w:rsidR="00B428F3" w:rsidRP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xml:space="preserve">- Cục Kiểm tra văn bản và Quản lý xử lý vi phạm hành </w:t>
            </w:r>
          </w:p>
          <w:p w14:paraId="281F5095"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Pr>
                <w:rFonts w:ascii="Times New Roman" w:eastAsia="Times New Roman" w:hAnsi="Times New Roman" w:cs="Times New Roman"/>
                <w:color w:val="000000" w:themeColor="text1"/>
                <w:lang w:val="vi-VN" w:eastAsia="vi-VN"/>
              </w:rPr>
              <w:t>chính, Bộ Tư pháp;</w:t>
            </w:r>
          </w:p>
          <w:p w14:paraId="1553121D"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Bộ t</w:t>
            </w:r>
            <w:r>
              <w:rPr>
                <w:rFonts w:ascii="Times New Roman" w:eastAsia="Times New Roman" w:hAnsi="Times New Roman" w:cs="Times New Roman"/>
                <w:color w:val="000000" w:themeColor="text1"/>
                <w:lang w:val="vi-VN" w:eastAsia="vi-VN"/>
              </w:rPr>
              <w:t>rưởng, các Thứ trưởng Bộ NN&amp;MT;</w:t>
            </w:r>
          </w:p>
          <w:p w14:paraId="33C02A9C" w14:textId="77777777" w:rsid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Sở NN&amp;MT các tỉnh, thành phố trực thuộc trung ương;</w:t>
            </w:r>
          </w:p>
          <w:p w14:paraId="2EDCBAF3" w14:textId="5F499BC9" w:rsidR="00B428F3" w:rsidRPr="00E05AA2"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en-US" w:eastAsia="vi-VN"/>
              </w:rPr>
            </w:pPr>
            <w:r w:rsidRPr="00B428F3">
              <w:rPr>
                <w:rFonts w:ascii="Times New Roman" w:eastAsia="Times New Roman" w:hAnsi="Times New Roman" w:cs="Times New Roman"/>
                <w:color w:val="000000" w:themeColor="text1"/>
                <w:lang w:val="vi-VN" w:eastAsia="vi-VN"/>
              </w:rPr>
              <w:t>- Công báo; Cổng Thông tin điện tử Chính phủ</w:t>
            </w:r>
            <w:r w:rsidR="00E05AA2">
              <w:rPr>
                <w:rFonts w:ascii="Times New Roman" w:eastAsia="Times New Roman" w:hAnsi="Times New Roman" w:cs="Times New Roman"/>
                <w:color w:val="000000" w:themeColor="text1"/>
                <w:lang w:val="en-US" w:eastAsia="vi-VN"/>
              </w:rPr>
              <w:t>;</w:t>
            </w:r>
          </w:p>
          <w:p w14:paraId="5148545F" w14:textId="1617D934" w:rsidR="00B428F3" w:rsidRPr="00B428F3" w:rsidRDefault="00B428F3" w:rsidP="00B428F3">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lang w:val="vi-VN" w:eastAsia="vi-VN"/>
              </w:rPr>
            </w:pPr>
            <w:r w:rsidRPr="00B428F3">
              <w:rPr>
                <w:rFonts w:ascii="Times New Roman" w:eastAsia="Times New Roman" w:hAnsi="Times New Roman" w:cs="Times New Roman"/>
                <w:color w:val="000000" w:themeColor="text1"/>
                <w:lang w:val="vi-VN" w:eastAsia="vi-VN"/>
              </w:rPr>
              <w:t xml:space="preserve">- Các đơn vị trực thuộc Bộ NN&amp;MT, Cổng TTĐT Bộ </w:t>
            </w:r>
          </w:p>
          <w:p w14:paraId="66058BA4" w14:textId="5ED9B254" w:rsidR="00214FD9" w:rsidRPr="00794252" w:rsidRDefault="00B428F3" w:rsidP="00B428F3">
            <w:pPr>
              <w:widowControl w:val="0"/>
              <w:tabs>
                <w:tab w:val="left" w:pos="1112"/>
              </w:tabs>
              <w:adjustRightInd w:val="0"/>
              <w:snapToGrid w:val="0"/>
              <w:spacing w:after="0" w:line="240" w:lineRule="auto"/>
              <w:jc w:val="both"/>
              <w:rPr>
                <w:rFonts w:ascii="Times New Roman" w:eastAsia="Times New Roman" w:hAnsi="Times New Roman" w:cs="Times New Roman"/>
                <w:color w:val="000000" w:themeColor="text1"/>
                <w:lang w:val="vi-VN" w:eastAsia="zh-CN"/>
              </w:rPr>
            </w:pPr>
            <w:r w:rsidRPr="00B428F3">
              <w:rPr>
                <w:rFonts w:ascii="Times New Roman" w:eastAsia="Times New Roman" w:hAnsi="Times New Roman" w:cs="Times New Roman"/>
                <w:color w:val="000000" w:themeColor="text1"/>
                <w:lang w:val="vi-VN" w:eastAsia="vi-VN"/>
              </w:rPr>
              <w:t>NN&amp;MT;</w:t>
            </w:r>
          </w:p>
          <w:p w14:paraId="4EE2FEA8" w14:textId="7DCB049E" w:rsidR="00613771" w:rsidRPr="00794252" w:rsidRDefault="00214FD9" w:rsidP="00214FD9">
            <w:pPr>
              <w:widowControl w:val="0"/>
              <w:tabs>
                <w:tab w:val="left" w:pos="1098"/>
              </w:tabs>
              <w:adjustRightInd w:val="0"/>
              <w:snapToGrid w:val="0"/>
              <w:spacing w:after="0" w:line="240" w:lineRule="auto"/>
              <w:jc w:val="both"/>
              <w:rPr>
                <w:rFonts w:ascii="Times New Roman" w:eastAsia="Times New Roman" w:hAnsi="Times New Roman" w:cs="Times New Roman"/>
                <w:color w:val="000000" w:themeColor="text1"/>
                <w:sz w:val="20"/>
                <w:szCs w:val="20"/>
                <w:lang w:val="vi-VN" w:eastAsia="vi-VN"/>
              </w:rPr>
            </w:pPr>
            <w:bookmarkStart w:id="2" w:name="bookmark20"/>
            <w:r w:rsidRPr="00794252">
              <w:rPr>
                <w:rFonts w:ascii="Times New Roman" w:eastAsia="Times New Roman" w:hAnsi="Times New Roman" w:cs="Times New Roman"/>
                <w:color w:val="000000" w:themeColor="text1"/>
                <w:lang w:val="vi-VN" w:eastAsia="vi-VN"/>
              </w:rPr>
              <w:t>-</w:t>
            </w:r>
            <w:bookmarkEnd w:id="2"/>
            <w:r w:rsidRPr="00794252">
              <w:rPr>
                <w:rFonts w:ascii="Times New Roman" w:eastAsia="Times New Roman" w:hAnsi="Times New Roman" w:cs="Times New Roman"/>
                <w:color w:val="000000" w:themeColor="text1"/>
                <w:lang w:val="vi-VN" w:eastAsia="vi-VN"/>
              </w:rPr>
              <w:t xml:space="preserve"> Lưu: VT, ĐĐBĐVN.</w:t>
            </w:r>
          </w:p>
        </w:tc>
        <w:tc>
          <w:tcPr>
            <w:tcW w:w="3760" w:type="dxa"/>
          </w:tcPr>
          <w:p w14:paraId="755040A7" w14:textId="4CF57040" w:rsidR="00613771" w:rsidRPr="00794252" w:rsidRDefault="00613771" w:rsidP="00613771">
            <w:pPr>
              <w:widowControl w:val="0"/>
              <w:spacing w:after="0" w:line="240" w:lineRule="auto"/>
              <w:jc w:val="center"/>
              <w:rPr>
                <w:rFonts w:ascii="Times New Roman" w:eastAsia="Times New Roman" w:hAnsi="Times New Roman" w:cs="Times New Roman"/>
                <w:b/>
                <w:bCs/>
                <w:color w:val="000000" w:themeColor="text1"/>
                <w:sz w:val="28"/>
                <w:szCs w:val="28"/>
                <w:lang w:val="vi-VN" w:eastAsia="vi-VN"/>
              </w:rPr>
            </w:pPr>
            <w:r w:rsidRPr="00794252">
              <w:rPr>
                <w:rFonts w:ascii="Times New Roman" w:eastAsia="Times New Roman" w:hAnsi="Times New Roman" w:cs="Times New Roman"/>
                <w:b/>
                <w:bCs/>
                <w:color w:val="000000" w:themeColor="text1"/>
                <w:sz w:val="28"/>
                <w:szCs w:val="28"/>
                <w:lang w:val="vi-VN" w:eastAsia="vi-VN"/>
              </w:rPr>
              <w:t>BỘ TRƯỞNG</w:t>
            </w:r>
          </w:p>
          <w:p w14:paraId="392D1EDC" w14:textId="77777777" w:rsidR="00613771" w:rsidRPr="00794252" w:rsidRDefault="00613771"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1305C2C7" w14:textId="0E358C6B" w:rsidR="00613771" w:rsidRDefault="00613771"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7FF4D569" w14:textId="77777777" w:rsidR="002474FA" w:rsidRPr="00794252" w:rsidRDefault="002474FA"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3758AE60" w14:textId="77777777" w:rsidR="007547C4" w:rsidRPr="00794252" w:rsidRDefault="007547C4"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5F0E1280" w14:textId="77777777" w:rsidR="00613771" w:rsidRPr="00794252" w:rsidRDefault="00613771"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04BEA02B" w14:textId="77777777" w:rsidR="00C370B9" w:rsidRDefault="00C370B9"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p>
          <w:p w14:paraId="39E899E8" w14:textId="3565280F" w:rsidR="00613771" w:rsidRPr="00794252" w:rsidRDefault="00C370B9" w:rsidP="00613771">
            <w:pPr>
              <w:widowControl w:val="0"/>
              <w:spacing w:after="0" w:line="240" w:lineRule="auto"/>
              <w:jc w:val="center"/>
              <w:rPr>
                <w:rFonts w:ascii="Times New Roman" w:eastAsia="Times New Roman" w:hAnsi="Times New Roman" w:cs="Times New Roman"/>
                <w:b/>
                <w:bCs/>
                <w:color w:val="000000" w:themeColor="text1"/>
                <w:sz w:val="28"/>
                <w:szCs w:val="28"/>
                <w:lang w:val="en-US" w:eastAsia="vi-VN"/>
              </w:rPr>
            </w:pPr>
            <w:r>
              <w:rPr>
                <w:rFonts w:ascii="Times New Roman" w:eastAsia="Times New Roman" w:hAnsi="Times New Roman" w:cs="Times New Roman"/>
                <w:b/>
                <w:bCs/>
                <w:color w:val="000000" w:themeColor="text1"/>
                <w:sz w:val="28"/>
                <w:szCs w:val="28"/>
                <w:lang w:val="en-US" w:eastAsia="vi-VN"/>
              </w:rPr>
              <w:t>Trần Đức Thắng</w:t>
            </w:r>
          </w:p>
          <w:p w14:paraId="2B653838" w14:textId="19495214" w:rsidR="00613771" w:rsidRPr="00794252" w:rsidRDefault="00613771" w:rsidP="00613771">
            <w:pPr>
              <w:widowControl w:val="0"/>
              <w:spacing w:after="0" w:line="240" w:lineRule="auto"/>
              <w:jc w:val="center"/>
              <w:rPr>
                <w:rFonts w:ascii="Times New Roman" w:eastAsia="Times New Roman" w:hAnsi="Times New Roman" w:cs="Times New Roman"/>
                <w:b/>
                <w:bCs/>
                <w:color w:val="000000" w:themeColor="text1"/>
                <w:sz w:val="28"/>
                <w:szCs w:val="28"/>
                <w:lang w:val="vi-VN" w:eastAsia="zh-CN"/>
              </w:rPr>
            </w:pPr>
          </w:p>
        </w:tc>
      </w:tr>
    </w:tbl>
    <w:p w14:paraId="28DCB3C8" w14:textId="449C6B31" w:rsidR="00613771" w:rsidRPr="00794252" w:rsidRDefault="00613771" w:rsidP="001A5FA8">
      <w:pPr>
        <w:widowControl w:val="0"/>
        <w:spacing w:after="120" w:line="320" w:lineRule="exact"/>
        <w:ind w:firstLine="567"/>
        <w:jc w:val="both"/>
        <w:rPr>
          <w:rFonts w:ascii="Times New Roman" w:hAnsi="Times New Roman" w:cs="Times New Roman"/>
          <w:color w:val="000000" w:themeColor="text1"/>
          <w:sz w:val="28"/>
          <w:szCs w:val="28"/>
        </w:rPr>
      </w:pPr>
    </w:p>
    <w:sectPr w:rsidR="00613771" w:rsidRPr="00794252" w:rsidSect="00605345">
      <w:headerReference w:type="default" r:id="rId8"/>
      <w:pgSz w:w="11906" w:h="16838" w:code="9"/>
      <w:pgMar w:top="141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B244" w14:textId="77777777" w:rsidR="003A5B04" w:rsidRDefault="003A5B04" w:rsidP="00080862">
      <w:pPr>
        <w:spacing w:after="0" w:line="240" w:lineRule="auto"/>
      </w:pPr>
      <w:r>
        <w:separator/>
      </w:r>
    </w:p>
  </w:endnote>
  <w:endnote w:type="continuationSeparator" w:id="0">
    <w:p w14:paraId="61F22D83" w14:textId="77777777" w:rsidR="003A5B04" w:rsidRDefault="003A5B04" w:rsidP="0008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4A98" w14:textId="77777777" w:rsidR="003A5B04" w:rsidRDefault="003A5B04" w:rsidP="00080862">
      <w:pPr>
        <w:spacing w:after="0" w:line="240" w:lineRule="auto"/>
      </w:pPr>
      <w:r>
        <w:separator/>
      </w:r>
    </w:p>
  </w:footnote>
  <w:footnote w:type="continuationSeparator" w:id="0">
    <w:p w14:paraId="2822AC78" w14:textId="77777777" w:rsidR="003A5B04" w:rsidRDefault="003A5B04" w:rsidP="00080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49055"/>
      <w:docPartObj>
        <w:docPartGallery w:val="Page Numbers (Top of Page)"/>
        <w:docPartUnique/>
      </w:docPartObj>
    </w:sdtPr>
    <w:sdtEndPr>
      <w:rPr>
        <w:rFonts w:ascii="Times New Roman" w:hAnsi="Times New Roman" w:cs="Times New Roman"/>
        <w:noProof/>
        <w:sz w:val="26"/>
        <w:szCs w:val="26"/>
      </w:rPr>
    </w:sdtEndPr>
    <w:sdtContent>
      <w:p w14:paraId="5A4C42F3" w14:textId="2E5110A0" w:rsidR="0062253B" w:rsidRPr="00080862" w:rsidRDefault="0062253B">
        <w:pPr>
          <w:pStyle w:val="Header"/>
          <w:jc w:val="center"/>
          <w:rPr>
            <w:rFonts w:ascii="Times New Roman" w:hAnsi="Times New Roman" w:cs="Times New Roman"/>
            <w:sz w:val="26"/>
            <w:szCs w:val="26"/>
          </w:rPr>
        </w:pPr>
        <w:r w:rsidRPr="00080862">
          <w:rPr>
            <w:rFonts w:ascii="Times New Roman" w:hAnsi="Times New Roman" w:cs="Times New Roman"/>
            <w:sz w:val="26"/>
            <w:szCs w:val="26"/>
          </w:rPr>
          <w:fldChar w:fldCharType="begin"/>
        </w:r>
        <w:r w:rsidRPr="00080862">
          <w:rPr>
            <w:rFonts w:ascii="Times New Roman" w:hAnsi="Times New Roman" w:cs="Times New Roman"/>
            <w:sz w:val="26"/>
            <w:szCs w:val="26"/>
          </w:rPr>
          <w:instrText xml:space="preserve"> PAGE   \* MERGEFORMAT </w:instrText>
        </w:r>
        <w:r w:rsidRPr="00080862">
          <w:rPr>
            <w:rFonts w:ascii="Times New Roman" w:hAnsi="Times New Roman" w:cs="Times New Roman"/>
            <w:sz w:val="26"/>
            <w:szCs w:val="26"/>
          </w:rPr>
          <w:fldChar w:fldCharType="separate"/>
        </w:r>
        <w:r w:rsidR="007C4741">
          <w:rPr>
            <w:rFonts w:ascii="Times New Roman" w:hAnsi="Times New Roman" w:cs="Times New Roman"/>
            <w:noProof/>
            <w:sz w:val="26"/>
            <w:szCs w:val="26"/>
          </w:rPr>
          <w:t>2</w:t>
        </w:r>
        <w:r w:rsidRPr="00080862">
          <w:rPr>
            <w:rFonts w:ascii="Times New Roman" w:hAnsi="Times New Roman" w:cs="Times New Roman"/>
            <w:noProof/>
            <w:sz w:val="26"/>
            <w:szCs w:val="26"/>
          </w:rPr>
          <w:fldChar w:fldCharType="end"/>
        </w:r>
      </w:p>
    </w:sdtContent>
  </w:sdt>
  <w:p w14:paraId="3AB13CFE" w14:textId="77777777" w:rsidR="0062253B" w:rsidRDefault="00622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63"/>
    <w:multiLevelType w:val="hybridMultilevel"/>
    <w:tmpl w:val="8296595E"/>
    <w:lvl w:ilvl="0" w:tplc="3F26144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930F5B"/>
    <w:multiLevelType w:val="hybridMultilevel"/>
    <w:tmpl w:val="E250DDA4"/>
    <w:lvl w:ilvl="0" w:tplc="CB3E9FD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BDA1FAD"/>
    <w:multiLevelType w:val="hybridMultilevel"/>
    <w:tmpl w:val="D2EE9A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6C200D"/>
    <w:multiLevelType w:val="hybridMultilevel"/>
    <w:tmpl w:val="836C3A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DCA498A"/>
    <w:multiLevelType w:val="hybridMultilevel"/>
    <w:tmpl w:val="06426A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1327BE0"/>
    <w:multiLevelType w:val="hybridMultilevel"/>
    <w:tmpl w:val="460CB3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73D78E2"/>
    <w:multiLevelType w:val="hybridMultilevel"/>
    <w:tmpl w:val="43D6FD38"/>
    <w:lvl w:ilvl="0" w:tplc="FE464F9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30736BD"/>
    <w:multiLevelType w:val="hybridMultilevel"/>
    <w:tmpl w:val="AFD045F8"/>
    <w:lvl w:ilvl="0" w:tplc="4F88820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A5"/>
    <w:rsid w:val="00001FED"/>
    <w:rsid w:val="000029EF"/>
    <w:rsid w:val="00002FA8"/>
    <w:rsid w:val="000132CF"/>
    <w:rsid w:val="00015CBD"/>
    <w:rsid w:val="00024228"/>
    <w:rsid w:val="0002624A"/>
    <w:rsid w:val="000304CB"/>
    <w:rsid w:val="00033257"/>
    <w:rsid w:val="00047912"/>
    <w:rsid w:val="00056330"/>
    <w:rsid w:val="000627BD"/>
    <w:rsid w:val="00063AF2"/>
    <w:rsid w:val="000678C8"/>
    <w:rsid w:val="00070F70"/>
    <w:rsid w:val="00077AE9"/>
    <w:rsid w:val="00080862"/>
    <w:rsid w:val="00080D54"/>
    <w:rsid w:val="0008188E"/>
    <w:rsid w:val="00091018"/>
    <w:rsid w:val="00094F4F"/>
    <w:rsid w:val="00096212"/>
    <w:rsid w:val="00096AEB"/>
    <w:rsid w:val="000A31AC"/>
    <w:rsid w:val="000A5FE8"/>
    <w:rsid w:val="000B11E5"/>
    <w:rsid w:val="000B30D5"/>
    <w:rsid w:val="000B3737"/>
    <w:rsid w:val="000C0922"/>
    <w:rsid w:val="000C3123"/>
    <w:rsid w:val="000C45C0"/>
    <w:rsid w:val="000D0AAC"/>
    <w:rsid w:val="000D5F52"/>
    <w:rsid w:val="000D62E9"/>
    <w:rsid w:val="000D7D40"/>
    <w:rsid w:val="000E1A07"/>
    <w:rsid w:val="00102D2A"/>
    <w:rsid w:val="00116AC9"/>
    <w:rsid w:val="00130A5F"/>
    <w:rsid w:val="001347E8"/>
    <w:rsid w:val="0013590A"/>
    <w:rsid w:val="00143EA0"/>
    <w:rsid w:val="001441BE"/>
    <w:rsid w:val="00153416"/>
    <w:rsid w:val="00162553"/>
    <w:rsid w:val="00165EC7"/>
    <w:rsid w:val="00171395"/>
    <w:rsid w:val="00174A22"/>
    <w:rsid w:val="00182A07"/>
    <w:rsid w:val="0019236D"/>
    <w:rsid w:val="001962F1"/>
    <w:rsid w:val="001A1036"/>
    <w:rsid w:val="001A1AA4"/>
    <w:rsid w:val="001A29BA"/>
    <w:rsid w:val="001A5FA8"/>
    <w:rsid w:val="001A7906"/>
    <w:rsid w:val="001B1C3D"/>
    <w:rsid w:val="001B23DF"/>
    <w:rsid w:val="001B4D01"/>
    <w:rsid w:val="001B512B"/>
    <w:rsid w:val="001C2302"/>
    <w:rsid w:val="001C4B0D"/>
    <w:rsid w:val="001F613F"/>
    <w:rsid w:val="00201FFF"/>
    <w:rsid w:val="00210D69"/>
    <w:rsid w:val="00211580"/>
    <w:rsid w:val="0021325B"/>
    <w:rsid w:val="00214FD9"/>
    <w:rsid w:val="00216737"/>
    <w:rsid w:val="002204D6"/>
    <w:rsid w:val="00233264"/>
    <w:rsid w:val="00236735"/>
    <w:rsid w:val="002408E1"/>
    <w:rsid w:val="002420E5"/>
    <w:rsid w:val="00242840"/>
    <w:rsid w:val="00242E02"/>
    <w:rsid w:val="00246162"/>
    <w:rsid w:val="002474FA"/>
    <w:rsid w:val="00253257"/>
    <w:rsid w:val="00253318"/>
    <w:rsid w:val="00253A72"/>
    <w:rsid w:val="00255025"/>
    <w:rsid w:val="00264A48"/>
    <w:rsid w:val="0027662C"/>
    <w:rsid w:val="0028326F"/>
    <w:rsid w:val="00283909"/>
    <w:rsid w:val="00284443"/>
    <w:rsid w:val="00291F6A"/>
    <w:rsid w:val="002A4A3F"/>
    <w:rsid w:val="002B3464"/>
    <w:rsid w:val="002B798D"/>
    <w:rsid w:val="002B7E66"/>
    <w:rsid w:val="002D14DF"/>
    <w:rsid w:val="002D18E6"/>
    <w:rsid w:val="002D57B7"/>
    <w:rsid w:val="003049B8"/>
    <w:rsid w:val="0033328B"/>
    <w:rsid w:val="0035601E"/>
    <w:rsid w:val="00357A19"/>
    <w:rsid w:val="00357A86"/>
    <w:rsid w:val="003631C3"/>
    <w:rsid w:val="003847F7"/>
    <w:rsid w:val="00390871"/>
    <w:rsid w:val="0039472A"/>
    <w:rsid w:val="00394C4E"/>
    <w:rsid w:val="003975F8"/>
    <w:rsid w:val="003A0704"/>
    <w:rsid w:val="003A31B0"/>
    <w:rsid w:val="003A3710"/>
    <w:rsid w:val="003A5B04"/>
    <w:rsid w:val="003A5FB0"/>
    <w:rsid w:val="003A63BF"/>
    <w:rsid w:val="003A6DCB"/>
    <w:rsid w:val="003B3ED8"/>
    <w:rsid w:val="003B3F74"/>
    <w:rsid w:val="003C4D0A"/>
    <w:rsid w:val="003C7C1D"/>
    <w:rsid w:val="003D0396"/>
    <w:rsid w:val="003E09DC"/>
    <w:rsid w:val="003E4262"/>
    <w:rsid w:val="003E435C"/>
    <w:rsid w:val="003E696E"/>
    <w:rsid w:val="003E764E"/>
    <w:rsid w:val="00403605"/>
    <w:rsid w:val="00403CBF"/>
    <w:rsid w:val="00406F98"/>
    <w:rsid w:val="0041527E"/>
    <w:rsid w:val="00416DFB"/>
    <w:rsid w:val="00417EBC"/>
    <w:rsid w:val="00420D62"/>
    <w:rsid w:val="00422215"/>
    <w:rsid w:val="004302C9"/>
    <w:rsid w:val="00431D17"/>
    <w:rsid w:val="004338A2"/>
    <w:rsid w:val="004364AA"/>
    <w:rsid w:val="00440105"/>
    <w:rsid w:val="0045264A"/>
    <w:rsid w:val="00457DF9"/>
    <w:rsid w:val="004624D0"/>
    <w:rsid w:val="0047286B"/>
    <w:rsid w:val="00474CA8"/>
    <w:rsid w:val="0048412C"/>
    <w:rsid w:val="004847D9"/>
    <w:rsid w:val="00486A60"/>
    <w:rsid w:val="00494881"/>
    <w:rsid w:val="004955DF"/>
    <w:rsid w:val="0049578C"/>
    <w:rsid w:val="004A0D66"/>
    <w:rsid w:val="004A196D"/>
    <w:rsid w:val="004A3E44"/>
    <w:rsid w:val="004B598F"/>
    <w:rsid w:val="004B5FCA"/>
    <w:rsid w:val="004C5181"/>
    <w:rsid w:val="004D62DF"/>
    <w:rsid w:val="004D7EC2"/>
    <w:rsid w:val="004E57B2"/>
    <w:rsid w:val="004F0A32"/>
    <w:rsid w:val="004F2B70"/>
    <w:rsid w:val="004F6209"/>
    <w:rsid w:val="00516E6E"/>
    <w:rsid w:val="00517DC2"/>
    <w:rsid w:val="005207A0"/>
    <w:rsid w:val="0052458A"/>
    <w:rsid w:val="00524AFD"/>
    <w:rsid w:val="00526A78"/>
    <w:rsid w:val="00533B44"/>
    <w:rsid w:val="005364DB"/>
    <w:rsid w:val="00536726"/>
    <w:rsid w:val="005439AF"/>
    <w:rsid w:val="00547E7A"/>
    <w:rsid w:val="00560A3E"/>
    <w:rsid w:val="00565C2C"/>
    <w:rsid w:val="00566F91"/>
    <w:rsid w:val="00574A93"/>
    <w:rsid w:val="005800DB"/>
    <w:rsid w:val="005842F1"/>
    <w:rsid w:val="00593965"/>
    <w:rsid w:val="005A4815"/>
    <w:rsid w:val="005A74DD"/>
    <w:rsid w:val="005B1A73"/>
    <w:rsid w:val="005B2B78"/>
    <w:rsid w:val="005B7096"/>
    <w:rsid w:val="005C156E"/>
    <w:rsid w:val="005C44F8"/>
    <w:rsid w:val="005C611E"/>
    <w:rsid w:val="005D0FB9"/>
    <w:rsid w:val="005E0D4E"/>
    <w:rsid w:val="005E1B6C"/>
    <w:rsid w:val="005E2E36"/>
    <w:rsid w:val="005F20D0"/>
    <w:rsid w:val="005F426D"/>
    <w:rsid w:val="00601EFC"/>
    <w:rsid w:val="00605345"/>
    <w:rsid w:val="006074F0"/>
    <w:rsid w:val="00607961"/>
    <w:rsid w:val="006112C5"/>
    <w:rsid w:val="00613771"/>
    <w:rsid w:val="006212C1"/>
    <w:rsid w:val="0062253B"/>
    <w:rsid w:val="0062419D"/>
    <w:rsid w:val="00632DEC"/>
    <w:rsid w:val="00633A7C"/>
    <w:rsid w:val="00634293"/>
    <w:rsid w:val="006354F0"/>
    <w:rsid w:val="00636067"/>
    <w:rsid w:val="00647250"/>
    <w:rsid w:val="006525C8"/>
    <w:rsid w:val="00660474"/>
    <w:rsid w:val="00662AC4"/>
    <w:rsid w:val="0066588A"/>
    <w:rsid w:val="00665ECC"/>
    <w:rsid w:val="00666347"/>
    <w:rsid w:val="00667A8E"/>
    <w:rsid w:val="00676BF5"/>
    <w:rsid w:val="00686CBC"/>
    <w:rsid w:val="00690A10"/>
    <w:rsid w:val="006936E4"/>
    <w:rsid w:val="00695B18"/>
    <w:rsid w:val="00695E09"/>
    <w:rsid w:val="006C7D81"/>
    <w:rsid w:val="006D57AE"/>
    <w:rsid w:val="006E2520"/>
    <w:rsid w:val="006E744A"/>
    <w:rsid w:val="006F4374"/>
    <w:rsid w:val="006F622F"/>
    <w:rsid w:val="0070283E"/>
    <w:rsid w:val="007065A6"/>
    <w:rsid w:val="00713E34"/>
    <w:rsid w:val="00714158"/>
    <w:rsid w:val="00714B96"/>
    <w:rsid w:val="00720445"/>
    <w:rsid w:val="00720C01"/>
    <w:rsid w:val="007261D5"/>
    <w:rsid w:val="00730D1A"/>
    <w:rsid w:val="007311EA"/>
    <w:rsid w:val="00732B2A"/>
    <w:rsid w:val="0074043F"/>
    <w:rsid w:val="00743703"/>
    <w:rsid w:val="007527A8"/>
    <w:rsid w:val="007547C4"/>
    <w:rsid w:val="00755C6A"/>
    <w:rsid w:val="007664A8"/>
    <w:rsid w:val="00767878"/>
    <w:rsid w:val="00771735"/>
    <w:rsid w:val="007843E1"/>
    <w:rsid w:val="0079256D"/>
    <w:rsid w:val="00793A0D"/>
    <w:rsid w:val="00794252"/>
    <w:rsid w:val="007A2AA0"/>
    <w:rsid w:val="007A7E60"/>
    <w:rsid w:val="007B29CA"/>
    <w:rsid w:val="007B4459"/>
    <w:rsid w:val="007C4741"/>
    <w:rsid w:val="007C5BCF"/>
    <w:rsid w:val="007D03C4"/>
    <w:rsid w:val="007D0FDB"/>
    <w:rsid w:val="007D11BB"/>
    <w:rsid w:val="007D36ED"/>
    <w:rsid w:val="007E5C7B"/>
    <w:rsid w:val="007F0F21"/>
    <w:rsid w:val="00811CC0"/>
    <w:rsid w:val="00820100"/>
    <w:rsid w:val="00821668"/>
    <w:rsid w:val="00822749"/>
    <w:rsid w:val="008255C8"/>
    <w:rsid w:val="00827A1A"/>
    <w:rsid w:val="00840EE1"/>
    <w:rsid w:val="00842B90"/>
    <w:rsid w:val="00843728"/>
    <w:rsid w:val="0084777A"/>
    <w:rsid w:val="00875A12"/>
    <w:rsid w:val="00890E0D"/>
    <w:rsid w:val="008A3840"/>
    <w:rsid w:val="008A7E2C"/>
    <w:rsid w:val="008B1F7F"/>
    <w:rsid w:val="008B29F7"/>
    <w:rsid w:val="008C2F29"/>
    <w:rsid w:val="008C33DB"/>
    <w:rsid w:val="008D5364"/>
    <w:rsid w:val="008D5E10"/>
    <w:rsid w:val="008F433F"/>
    <w:rsid w:val="008F5EB0"/>
    <w:rsid w:val="00906080"/>
    <w:rsid w:val="00907792"/>
    <w:rsid w:val="009124D4"/>
    <w:rsid w:val="00926958"/>
    <w:rsid w:val="00926A3E"/>
    <w:rsid w:val="009319CE"/>
    <w:rsid w:val="00932517"/>
    <w:rsid w:val="00936E09"/>
    <w:rsid w:val="00941449"/>
    <w:rsid w:val="009427F0"/>
    <w:rsid w:val="00945262"/>
    <w:rsid w:val="00953E15"/>
    <w:rsid w:val="00956820"/>
    <w:rsid w:val="009626DA"/>
    <w:rsid w:val="00963201"/>
    <w:rsid w:val="009647EC"/>
    <w:rsid w:val="0096484C"/>
    <w:rsid w:val="00965EC4"/>
    <w:rsid w:val="00970C2C"/>
    <w:rsid w:val="009738CD"/>
    <w:rsid w:val="00975CA6"/>
    <w:rsid w:val="009760CC"/>
    <w:rsid w:val="00980760"/>
    <w:rsid w:val="00981CC7"/>
    <w:rsid w:val="0098374E"/>
    <w:rsid w:val="00985810"/>
    <w:rsid w:val="00986A49"/>
    <w:rsid w:val="0099491B"/>
    <w:rsid w:val="00994984"/>
    <w:rsid w:val="0099519E"/>
    <w:rsid w:val="009A391E"/>
    <w:rsid w:val="009A61DB"/>
    <w:rsid w:val="009B07CF"/>
    <w:rsid w:val="009B5ABA"/>
    <w:rsid w:val="009C2450"/>
    <w:rsid w:val="009C5587"/>
    <w:rsid w:val="009D4C99"/>
    <w:rsid w:val="009E1188"/>
    <w:rsid w:val="009F3EC4"/>
    <w:rsid w:val="00A00DA8"/>
    <w:rsid w:val="00A01752"/>
    <w:rsid w:val="00A01E5C"/>
    <w:rsid w:val="00A02DB4"/>
    <w:rsid w:val="00A056F5"/>
    <w:rsid w:val="00A21135"/>
    <w:rsid w:val="00A21DB8"/>
    <w:rsid w:val="00A36030"/>
    <w:rsid w:val="00A43A6C"/>
    <w:rsid w:val="00A472CD"/>
    <w:rsid w:val="00A5349A"/>
    <w:rsid w:val="00A54EE7"/>
    <w:rsid w:val="00A570CA"/>
    <w:rsid w:val="00A60E1B"/>
    <w:rsid w:val="00A6228B"/>
    <w:rsid w:val="00A646A9"/>
    <w:rsid w:val="00A844AD"/>
    <w:rsid w:val="00A84D97"/>
    <w:rsid w:val="00A971C9"/>
    <w:rsid w:val="00A9742F"/>
    <w:rsid w:val="00AA7D4F"/>
    <w:rsid w:val="00AB3593"/>
    <w:rsid w:val="00AB6068"/>
    <w:rsid w:val="00AD024D"/>
    <w:rsid w:val="00AD2794"/>
    <w:rsid w:val="00AE7503"/>
    <w:rsid w:val="00AF6813"/>
    <w:rsid w:val="00B26954"/>
    <w:rsid w:val="00B35AA7"/>
    <w:rsid w:val="00B35EC7"/>
    <w:rsid w:val="00B4168F"/>
    <w:rsid w:val="00B41C99"/>
    <w:rsid w:val="00B42012"/>
    <w:rsid w:val="00B428F3"/>
    <w:rsid w:val="00B434A6"/>
    <w:rsid w:val="00B47441"/>
    <w:rsid w:val="00B5683A"/>
    <w:rsid w:val="00B624DC"/>
    <w:rsid w:val="00B62576"/>
    <w:rsid w:val="00B657C4"/>
    <w:rsid w:val="00B73919"/>
    <w:rsid w:val="00B765AF"/>
    <w:rsid w:val="00B828A5"/>
    <w:rsid w:val="00B82D97"/>
    <w:rsid w:val="00B85BE4"/>
    <w:rsid w:val="00BA5653"/>
    <w:rsid w:val="00BA72B2"/>
    <w:rsid w:val="00BB0772"/>
    <w:rsid w:val="00BB1371"/>
    <w:rsid w:val="00BB516D"/>
    <w:rsid w:val="00BC3179"/>
    <w:rsid w:val="00BC519E"/>
    <w:rsid w:val="00BC6B1D"/>
    <w:rsid w:val="00BD03BF"/>
    <w:rsid w:val="00BD3F45"/>
    <w:rsid w:val="00BE15FC"/>
    <w:rsid w:val="00BF1331"/>
    <w:rsid w:val="00BF20B4"/>
    <w:rsid w:val="00BF6231"/>
    <w:rsid w:val="00BF7DAF"/>
    <w:rsid w:val="00C11FE7"/>
    <w:rsid w:val="00C15701"/>
    <w:rsid w:val="00C165E1"/>
    <w:rsid w:val="00C24665"/>
    <w:rsid w:val="00C3039C"/>
    <w:rsid w:val="00C3163A"/>
    <w:rsid w:val="00C321B2"/>
    <w:rsid w:val="00C370B9"/>
    <w:rsid w:val="00C411AE"/>
    <w:rsid w:val="00C45DCD"/>
    <w:rsid w:val="00C51A17"/>
    <w:rsid w:val="00C53439"/>
    <w:rsid w:val="00C53564"/>
    <w:rsid w:val="00C55615"/>
    <w:rsid w:val="00C60DEE"/>
    <w:rsid w:val="00C65972"/>
    <w:rsid w:val="00C736A4"/>
    <w:rsid w:val="00C746D5"/>
    <w:rsid w:val="00C858B6"/>
    <w:rsid w:val="00C86FF2"/>
    <w:rsid w:val="00C87ABD"/>
    <w:rsid w:val="00C92885"/>
    <w:rsid w:val="00C93CA7"/>
    <w:rsid w:val="00CA29EA"/>
    <w:rsid w:val="00CC3C8D"/>
    <w:rsid w:val="00CC46ED"/>
    <w:rsid w:val="00CC79D3"/>
    <w:rsid w:val="00CD365E"/>
    <w:rsid w:val="00CD6D28"/>
    <w:rsid w:val="00CE1FC0"/>
    <w:rsid w:val="00CF319C"/>
    <w:rsid w:val="00D106DA"/>
    <w:rsid w:val="00D13B49"/>
    <w:rsid w:val="00D14E36"/>
    <w:rsid w:val="00D201FC"/>
    <w:rsid w:val="00D301F7"/>
    <w:rsid w:val="00D306CA"/>
    <w:rsid w:val="00D32B04"/>
    <w:rsid w:val="00D41EEF"/>
    <w:rsid w:val="00D42873"/>
    <w:rsid w:val="00D56428"/>
    <w:rsid w:val="00D66AD6"/>
    <w:rsid w:val="00D71FC5"/>
    <w:rsid w:val="00D7341B"/>
    <w:rsid w:val="00D82477"/>
    <w:rsid w:val="00D85C3B"/>
    <w:rsid w:val="00D92AAF"/>
    <w:rsid w:val="00D930D3"/>
    <w:rsid w:val="00D95AD5"/>
    <w:rsid w:val="00DA0AD7"/>
    <w:rsid w:val="00DA52AB"/>
    <w:rsid w:val="00DA7D45"/>
    <w:rsid w:val="00DB00F9"/>
    <w:rsid w:val="00DB149A"/>
    <w:rsid w:val="00DB2054"/>
    <w:rsid w:val="00DC499D"/>
    <w:rsid w:val="00DE2ABF"/>
    <w:rsid w:val="00DF2CFD"/>
    <w:rsid w:val="00E00F6A"/>
    <w:rsid w:val="00E0353F"/>
    <w:rsid w:val="00E05AA2"/>
    <w:rsid w:val="00E208ED"/>
    <w:rsid w:val="00E32301"/>
    <w:rsid w:val="00E33341"/>
    <w:rsid w:val="00E33F08"/>
    <w:rsid w:val="00E34254"/>
    <w:rsid w:val="00E402EF"/>
    <w:rsid w:val="00E42510"/>
    <w:rsid w:val="00E443F2"/>
    <w:rsid w:val="00E44CAA"/>
    <w:rsid w:val="00E44D77"/>
    <w:rsid w:val="00E4782F"/>
    <w:rsid w:val="00E61571"/>
    <w:rsid w:val="00E61CE3"/>
    <w:rsid w:val="00E61DFA"/>
    <w:rsid w:val="00E63A13"/>
    <w:rsid w:val="00E66D44"/>
    <w:rsid w:val="00E70849"/>
    <w:rsid w:val="00E738D2"/>
    <w:rsid w:val="00E73FCF"/>
    <w:rsid w:val="00E87EE6"/>
    <w:rsid w:val="00E94449"/>
    <w:rsid w:val="00E946C8"/>
    <w:rsid w:val="00E95F5B"/>
    <w:rsid w:val="00E97023"/>
    <w:rsid w:val="00EB2E76"/>
    <w:rsid w:val="00EC16C2"/>
    <w:rsid w:val="00EC36FA"/>
    <w:rsid w:val="00EC4C59"/>
    <w:rsid w:val="00EC5A64"/>
    <w:rsid w:val="00ED0A8F"/>
    <w:rsid w:val="00EF6405"/>
    <w:rsid w:val="00F00544"/>
    <w:rsid w:val="00F02A83"/>
    <w:rsid w:val="00F03BD5"/>
    <w:rsid w:val="00F0750A"/>
    <w:rsid w:val="00F07E03"/>
    <w:rsid w:val="00F1162F"/>
    <w:rsid w:val="00F12750"/>
    <w:rsid w:val="00F1614A"/>
    <w:rsid w:val="00F22BEC"/>
    <w:rsid w:val="00F26797"/>
    <w:rsid w:val="00F26D29"/>
    <w:rsid w:val="00F458EE"/>
    <w:rsid w:val="00F55328"/>
    <w:rsid w:val="00F647AA"/>
    <w:rsid w:val="00F64819"/>
    <w:rsid w:val="00F658BE"/>
    <w:rsid w:val="00F70E5E"/>
    <w:rsid w:val="00F73DAD"/>
    <w:rsid w:val="00F831C5"/>
    <w:rsid w:val="00F84252"/>
    <w:rsid w:val="00F85139"/>
    <w:rsid w:val="00F93CBE"/>
    <w:rsid w:val="00F972E4"/>
    <w:rsid w:val="00FB1441"/>
    <w:rsid w:val="00FB1537"/>
    <w:rsid w:val="00FB539E"/>
    <w:rsid w:val="00FB5E93"/>
    <w:rsid w:val="00FB6A15"/>
    <w:rsid w:val="00FC41DD"/>
    <w:rsid w:val="00FC680B"/>
    <w:rsid w:val="00FC7775"/>
    <w:rsid w:val="00FD215F"/>
    <w:rsid w:val="00FD3864"/>
    <w:rsid w:val="00FD4DF0"/>
    <w:rsid w:val="00FD77C2"/>
    <w:rsid w:val="00FE3E1E"/>
    <w:rsid w:val="00FE53D0"/>
    <w:rsid w:val="00FE60A0"/>
    <w:rsid w:val="00FE7B6B"/>
    <w:rsid w:val="00FF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78A8"/>
  <w15:chartTrackingRefBased/>
  <w15:docId w15:val="{CC84B64B-B3C7-45DD-A061-BA3A28F5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8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D4F"/>
    <w:pPr>
      <w:ind w:left="720"/>
      <w:contextualSpacing/>
    </w:pPr>
  </w:style>
  <w:style w:type="character" w:styleId="CommentReference">
    <w:name w:val="annotation reference"/>
    <w:basedOn w:val="DefaultParagraphFont"/>
    <w:uiPriority w:val="99"/>
    <w:semiHidden/>
    <w:unhideWhenUsed/>
    <w:rsid w:val="00C53564"/>
    <w:rPr>
      <w:sz w:val="16"/>
      <w:szCs w:val="16"/>
    </w:rPr>
  </w:style>
  <w:style w:type="paragraph" w:styleId="CommentText">
    <w:name w:val="annotation text"/>
    <w:basedOn w:val="Normal"/>
    <w:link w:val="CommentTextChar"/>
    <w:uiPriority w:val="99"/>
    <w:semiHidden/>
    <w:unhideWhenUsed/>
    <w:rsid w:val="00C53564"/>
    <w:pPr>
      <w:spacing w:line="240" w:lineRule="auto"/>
    </w:pPr>
    <w:rPr>
      <w:sz w:val="20"/>
      <w:szCs w:val="20"/>
    </w:rPr>
  </w:style>
  <w:style w:type="character" w:customStyle="1" w:styleId="CommentTextChar">
    <w:name w:val="Comment Text Char"/>
    <w:basedOn w:val="DefaultParagraphFont"/>
    <w:link w:val="CommentText"/>
    <w:uiPriority w:val="99"/>
    <w:semiHidden/>
    <w:rsid w:val="00C53564"/>
    <w:rPr>
      <w:sz w:val="20"/>
      <w:szCs w:val="20"/>
    </w:rPr>
  </w:style>
  <w:style w:type="paragraph" w:styleId="CommentSubject">
    <w:name w:val="annotation subject"/>
    <w:basedOn w:val="CommentText"/>
    <w:next w:val="CommentText"/>
    <w:link w:val="CommentSubjectChar"/>
    <w:uiPriority w:val="99"/>
    <w:semiHidden/>
    <w:unhideWhenUsed/>
    <w:rsid w:val="00C53564"/>
    <w:rPr>
      <w:b/>
      <w:bCs/>
    </w:rPr>
  </w:style>
  <w:style w:type="character" w:customStyle="1" w:styleId="CommentSubjectChar">
    <w:name w:val="Comment Subject Char"/>
    <w:basedOn w:val="CommentTextChar"/>
    <w:link w:val="CommentSubject"/>
    <w:uiPriority w:val="99"/>
    <w:semiHidden/>
    <w:rsid w:val="00C53564"/>
    <w:rPr>
      <w:b/>
      <w:bCs/>
      <w:sz w:val="20"/>
      <w:szCs w:val="20"/>
    </w:rPr>
  </w:style>
  <w:style w:type="paragraph" w:styleId="BalloonText">
    <w:name w:val="Balloon Text"/>
    <w:basedOn w:val="Normal"/>
    <w:link w:val="BalloonTextChar"/>
    <w:uiPriority w:val="99"/>
    <w:semiHidden/>
    <w:unhideWhenUsed/>
    <w:rsid w:val="00C5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564"/>
    <w:rPr>
      <w:rFonts w:ascii="Segoe UI" w:hAnsi="Segoe UI" w:cs="Segoe UI"/>
      <w:sz w:val="18"/>
      <w:szCs w:val="18"/>
    </w:rPr>
  </w:style>
  <w:style w:type="character" w:styleId="PlaceholderText">
    <w:name w:val="Placeholder Text"/>
    <w:basedOn w:val="DefaultParagraphFont"/>
    <w:uiPriority w:val="99"/>
    <w:semiHidden/>
    <w:rsid w:val="00EC4C59"/>
    <w:rPr>
      <w:color w:val="808080"/>
    </w:rPr>
  </w:style>
  <w:style w:type="paragraph" w:customStyle="1" w:styleId="Style1">
    <w:name w:val="Style1"/>
    <w:basedOn w:val="Normal"/>
    <w:link w:val="Style1Char"/>
    <w:qFormat/>
    <w:rsid w:val="00B85BE4"/>
    <w:pPr>
      <w:widowControl w:val="0"/>
      <w:spacing w:after="120" w:line="320" w:lineRule="exact"/>
      <w:ind w:firstLine="567"/>
      <w:jc w:val="both"/>
    </w:pPr>
    <w:rPr>
      <w:rFonts w:ascii="Cambria Math" w:hAnsi="Cambria Math"/>
      <w:i/>
      <w:sz w:val="24"/>
      <w:szCs w:val="24"/>
    </w:rPr>
  </w:style>
  <w:style w:type="character" w:customStyle="1" w:styleId="Style1Char">
    <w:name w:val="Style1 Char"/>
    <w:basedOn w:val="DefaultParagraphFont"/>
    <w:link w:val="Style1"/>
    <w:rsid w:val="00B85BE4"/>
    <w:rPr>
      <w:rFonts w:ascii="Cambria Math" w:hAnsi="Cambria Math"/>
      <w:i/>
      <w:sz w:val="24"/>
      <w:szCs w:val="24"/>
    </w:rPr>
  </w:style>
  <w:style w:type="paragraph" w:styleId="Header">
    <w:name w:val="header"/>
    <w:basedOn w:val="Normal"/>
    <w:link w:val="HeaderChar"/>
    <w:uiPriority w:val="99"/>
    <w:unhideWhenUsed/>
    <w:rsid w:val="00080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62"/>
  </w:style>
  <w:style w:type="paragraph" w:styleId="Footer">
    <w:name w:val="footer"/>
    <w:basedOn w:val="Normal"/>
    <w:link w:val="FooterChar"/>
    <w:uiPriority w:val="99"/>
    <w:unhideWhenUsed/>
    <w:rsid w:val="0008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EA9FC-94CF-4137-ABA4-FED0AFBC1CE9}">
  <ds:schemaRefs>
    <ds:schemaRef ds:uri="http://schemas.openxmlformats.org/officeDocument/2006/bibliography"/>
  </ds:schemaRefs>
</ds:datastoreItem>
</file>

<file path=customXml/itemProps2.xml><?xml version="1.0" encoding="utf-8"?>
<ds:datastoreItem xmlns:ds="http://schemas.openxmlformats.org/officeDocument/2006/customXml" ds:itemID="{3EF044E9-6EC3-42CD-89BF-888273ED7120}"/>
</file>

<file path=customXml/itemProps3.xml><?xml version="1.0" encoding="utf-8"?>
<ds:datastoreItem xmlns:ds="http://schemas.openxmlformats.org/officeDocument/2006/customXml" ds:itemID="{61B134B0-A3FC-459A-8F02-74DB198C1C99}"/>
</file>

<file path=customXml/itemProps4.xml><?xml version="1.0" encoding="utf-8"?>
<ds:datastoreItem xmlns:ds="http://schemas.openxmlformats.org/officeDocument/2006/customXml" ds:itemID="{FA9C6F7E-256C-4C39-9505-987D9E98555A}"/>
</file>

<file path=docProps/app.xml><?xml version="1.0" encoding="utf-8"?>
<Properties xmlns="http://schemas.openxmlformats.org/officeDocument/2006/extended-properties" xmlns:vt="http://schemas.openxmlformats.org/officeDocument/2006/docPropsVTypes">
  <Template>Normal</Template>
  <TotalTime>37</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PHUONGTHUY</cp:lastModifiedBy>
  <cp:revision>11</cp:revision>
  <cp:lastPrinted>2024-07-24T07:53:00Z</cp:lastPrinted>
  <dcterms:created xsi:type="dcterms:W3CDTF">2025-07-26T08:22:00Z</dcterms:created>
  <dcterms:modified xsi:type="dcterms:W3CDTF">2025-08-21T07:31:00Z</dcterms:modified>
</cp:coreProperties>
</file>